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AA" w:rsidRDefault="00C22620">
      <w:pPr>
        <w:pStyle w:val="a3"/>
        <w:spacing w:before="67" w:line="242" w:lineRule="auto"/>
        <w:ind w:left="1818" w:right="1838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ПРАВО.</w:t>
      </w:r>
      <w:r>
        <w:rPr>
          <w:spacing w:val="-2"/>
        </w:rPr>
        <w:t xml:space="preserve"> </w:t>
      </w:r>
      <w:r>
        <w:t>2024 г.</w:t>
      </w:r>
    </w:p>
    <w:p w:rsidR="00FB68AA" w:rsidRDefault="00801165">
      <w:pPr>
        <w:pStyle w:val="a3"/>
        <w:spacing w:line="318" w:lineRule="exact"/>
        <w:ind w:left="1817" w:right="1838"/>
        <w:jc w:val="center"/>
      </w:pPr>
      <w:r>
        <w:t>10–11</w:t>
      </w:r>
      <w:r w:rsidR="00C22620">
        <w:rPr>
          <w:spacing w:val="-2"/>
        </w:rPr>
        <w:t xml:space="preserve"> </w:t>
      </w:r>
      <w:r w:rsidR="00C22620">
        <w:t>КЛАССЫ</w:t>
      </w:r>
    </w:p>
    <w:p w:rsidR="00FB68AA" w:rsidRDefault="00FB68AA">
      <w:pPr>
        <w:pStyle w:val="a3"/>
        <w:spacing w:before="4"/>
        <w:ind w:left="0"/>
      </w:pPr>
    </w:p>
    <w:p w:rsidR="00FB68AA" w:rsidRDefault="00C22620">
      <w:pPr>
        <w:pStyle w:val="Heading1"/>
        <w:spacing w:line="240" w:lineRule="auto"/>
        <w:ind w:left="1818" w:right="1836"/>
        <w:jc w:val="center"/>
        <w:rPr>
          <w:u w:val="none"/>
        </w:rPr>
      </w:pPr>
      <w:r>
        <w:rPr>
          <w:u w:val="thick"/>
        </w:rPr>
        <w:t>Максимальная</w:t>
      </w:r>
      <w:r>
        <w:rPr>
          <w:spacing w:val="-4"/>
          <w:u w:val="thick"/>
        </w:rPr>
        <w:t xml:space="preserve"> </w:t>
      </w:r>
      <w:r>
        <w:rPr>
          <w:u w:val="thick"/>
        </w:rPr>
        <w:t>оценка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работу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2"/>
          <w:u w:val="thick"/>
        </w:rPr>
        <w:t xml:space="preserve"> </w:t>
      </w:r>
      <w:r>
        <w:rPr>
          <w:u w:val="thick"/>
        </w:rPr>
        <w:t>90</w:t>
      </w:r>
      <w:r>
        <w:rPr>
          <w:spacing w:val="-5"/>
          <w:u w:val="thick"/>
        </w:rPr>
        <w:t xml:space="preserve"> </w:t>
      </w:r>
      <w:r>
        <w:rPr>
          <w:u w:val="thick"/>
        </w:rPr>
        <w:t>баллов.</w:t>
      </w:r>
    </w:p>
    <w:p w:rsidR="00FB68AA" w:rsidRDefault="00FB68AA">
      <w:pPr>
        <w:pStyle w:val="a3"/>
        <w:spacing w:before="9"/>
        <w:ind w:left="0"/>
        <w:rPr>
          <w:b/>
          <w:sz w:val="19"/>
        </w:rPr>
      </w:pPr>
    </w:p>
    <w:p w:rsidR="00FB68AA" w:rsidRDefault="00C22620">
      <w:pPr>
        <w:pStyle w:val="a3"/>
        <w:spacing w:before="89"/>
      </w:pPr>
      <w:r>
        <w:rPr>
          <w:b/>
        </w:rPr>
        <w:t>1–10.</w:t>
      </w:r>
      <w:r>
        <w:rPr>
          <w:b/>
          <w:spacing w:val="-3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несколько правильных</w:t>
      </w:r>
      <w:r>
        <w:rPr>
          <w:spacing w:val="-1"/>
        </w:rPr>
        <w:t xml:space="preserve"> </w:t>
      </w:r>
      <w:r>
        <w:t>ответов.</w:t>
      </w:r>
    </w:p>
    <w:p w:rsidR="00FB68AA" w:rsidRDefault="00FB68AA">
      <w:pPr>
        <w:pStyle w:val="a3"/>
        <w:spacing w:before="2"/>
        <w:ind w:left="0"/>
      </w:pPr>
    </w:p>
    <w:p w:rsidR="00FB68AA" w:rsidRDefault="00C22620">
      <w:pPr>
        <w:pStyle w:val="a4"/>
        <w:numPr>
          <w:ilvl w:val="0"/>
          <w:numId w:val="7"/>
        </w:numPr>
        <w:tabs>
          <w:tab w:val="left" w:pos="495"/>
        </w:tabs>
        <w:ind w:right="1574" w:hanging="567"/>
        <w:rPr>
          <w:sz w:val="28"/>
        </w:rPr>
      </w:pPr>
      <w:r>
        <w:rPr>
          <w:sz w:val="28"/>
        </w:rPr>
        <w:t>Выберите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Конституций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7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них</w:t>
      </w:r>
      <w:r>
        <w:rPr>
          <w:spacing w:val="-6"/>
          <w:sz w:val="28"/>
        </w:rPr>
        <w:t xml:space="preserve"> </w:t>
      </w:r>
      <w:r>
        <w:rPr>
          <w:sz w:val="28"/>
        </w:rPr>
        <w:t>поправок.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октроированная</w:t>
      </w:r>
    </w:p>
    <w:p w:rsidR="00FB68AA" w:rsidRDefault="00C22620">
      <w:pPr>
        <w:pStyle w:val="a3"/>
        <w:ind w:left="779" w:right="6624"/>
      </w:pPr>
      <w:r>
        <w:t>Б) институциональная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гибкая</w:t>
      </w:r>
    </w:p>
    <w:p w:rsidR="00FB68AA" w:rsidRDefault="00C22620">
      <w:pPr>
        <w:pStyle w:val="a3"/>
        <w:ind w:left="779"/>
      </w:pPr>
      <w:r>
        <w:t>Г) жёсткая</w:t>
      </w:r>
    </w:p>
    <w:p w:rsidR="00FB68AA" w:rsidRDefault="00C22620">
      <w:pPr>
        <w:pStyle w:val="a3"/>
        <w:spacing w:before="1"/>
        <w:ind w:left="779" w:right="6977"/>
      </w:pPr>
      <w:r>
        <w:t>Д) монархическая</w:t>
      </w:r>
      <w:r>
        <w:rPr>
          <w:spacing w:val="1"/>
        </w:rPr>
        <w:t xml:space="preserve"> </w:t>
      </w:r>
      <w:r>
        <w:t>Е)</w:t>
      </w:r>
      <w:r>
        <w:rPr>
          <w:spacing w:val="-5"/>
        </w:rPr>
        <w:t xml:space="preserve"> </w:t>
      </w:r>
      <w:r>
        <w:t>законодательная</w:t>
      </w:r>
    </w:p>
    <w:p w:rsidR="00FB68AA" w:rsidRDefault="00FB68AA">
      <w:pPr>
        <w:pStyle w:val="a3"/>
        <w:spacing w:before="10"/>
        <w:ind w:left="0"/>
        <w:rPr>
          <w:sz w:val="27"/>
        </w:rPr>
      </w:pPr>
    </w:p>
    <w:p w:rsidR="00FB68AA" w:rsidRDefault="00C22620">
      <w:pPr>
        <w:pStyle w:val="a4"/>
        <w:numPr>
          <w:ilvl w:val="0"/>
          <w:numId w:val="7"/>
        </w:numPr>
        <w:tabs>
          <w:tab w:val="left" w:pos="495"/>
        </w:tabs>
        <w:ind w:right="2453" w:hanging="567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7"/>
          <w:sz w:val="28"/>
        </w:rPr>
        <w:t xml:space="preserve"> </w:t>
      </w:r>
      <w:r>
        <w:rPr>
          <w:sz w:val="28"/>
        </w:rPr>
        <w:t>дипломатический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Ватикана?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парламентёр</w:t>
      </w:r>
    </w:p>
    <w:p w:rsidR="00FB68AA" w:rsidRDefault="00C22620">
      <w:pPr>
        <w:pStyle w:val="a3"/>
        <w:spacing w:line="321" w:lineRule="exact"/>
        <w:ind w:left="779"/>
      </w:pPr>
      <w:r>
        <w:t>Б)</w:t>
      </w:r>
      <w:r>
        <w:rPr>
          <w:spacing w:val="-1"/>
        </w:rPr>
        <w:t xml:space="preserve"> </w:t>
      </w:r>
      <w:r>
        <w:t>квирит</w:t>
      </w:r>
    </w:p>
    <w:p w:rsidR="00FB68AA" w:rsidRDefault="00C22620">
      <w:pPr>
        <w:pStyle w:val="a3"/>
        <w:ind w:left="779" w:right="7697"/>
      </w:pPr>
      <w:r>
        <w:t>В) децемвир</w:t>
      </w:r>
      <w:r>
        <w:rPr>
          <w:spacing w:val="1"/>
        </w:rPr>
        <w:t xml:space="preserve"> </w:t>
      </w:r>
      <w:r>
        <w:t xml:space="preserve">Г) </w:t>
      </w:r>
      <w:proofErr w:type="spellStart"/>
      <w:r>
        <w:t>перегрин</w:t>
      </w:r>
      <w:proofErr w:type="spellEnd"/>
      <w:r>
        <w:rPr>
          <w:spacing w:val="1"/>
        </w:rPr>
        <w:t xml:space="preserve"> </w:t>
      </w:r>
      <w:r>
        <w:t>Д) комбатант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нунций</w:t>
      </w:r>
    </w:p>
    <w:p w:rsidR="00FB68AA" w:rsidRDefault="00FB68AA">
      <w:pPr>
        <w:pStyle w:val="a3"/>
        <w:spacing w:before="1"/>
        <w:ind w:left="0"/>
      </w:pPr>
    </w:p>
    <w:p w:rsidR="00FB68AA" w:rsidRDefault="00C22620">
      <w:pPr>
        <w:pStyle w:val="a4"/>
        <w:numPr>
          <w:ilvl w:val="0"/>
          <w:numId w:val="7"/>
        </w:numPr>
        <w:tabs>
          <w:tab w:val="left" w:pos="495"/>
        </w:tabs>
        <w:ind w:right="2869" w:hanging="567"/>
        <w:rPr>
          <w:sz w:val="28"/>
        </w:rPr>
      </w:pPr>
      <w:r>
        <w:rPr>
          <w:sz w:val="28"/>
        </w:rPr>
        <w:t>Какого вида судов сейчас в Российской Федерации нет?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мировой судья</w:t>
      </w:r>
    </w:p>
    <w:p w:rsidR="00FB68AA" w:rsidRDefault="00C22620">
      <w:pPr>
        <w:pStyle w:val="a3"/>
        <w:spacing w:before="2" w:line="322" w:lineRule="exact"/>
        <w:ind w:left="779"/>
      </w:pPr>
      <w:r>
        <w:t>Б)</w:t>
      </w:r>
      <w:r>
        <w:rPr>
          <w:spacing w:val="-3"/>
        </w:rPr>
        <w:t xml:space="preserve"> </w:t>
      </w:r>
      <w:r>
        <w:t>районный</w:t>
      </w:r>
      <w:r>
        <w:rPr>
          <w:spacing w:val="-2"/>
        </w:rPr>
        <w:t xml:space="preserve"> </w:t>
      </w:r>
      <w:r>
        <w:t>суд</w:t>
      </w:r>
    </w:p>
    <w:p w:rsidR="00FB68AA" w:rsidRDefault="00C22620">
      <w:pPr>
        <w:pStyle w:val="a3"/>
        <w:spacing w:line="322" w:lineRule="exact"/>
        <w:ind w:left="779"/>
      </w:pPr>
      <w:r>
        <w:t>В)</w:t>
      </w:r>
      <w:r>
        <w:rPr>
          <w:spacing w:val="-3"/>
        </w:rPr>
        <w:t xml:space="preserve"> </w:t>
      </w:r>
      <w:r>
        <w:t>арбитражный</w:t>
      </w:r>
      <w:r>
        <w:rPr>
          <w:spacing w:val="-3"/>
        </w:rPr>
        <w:t xml:space="preserve"> </w:t>
      </w:r>
      <w:r>
        <w:t>суд</w:t>
      </w:r>
      <w:r>
        <w:rPr>
          <w:spacing w:val="-5"/>
        </w:rPr>
        <w:t xml:space="preserve"> </w:t>
      </w:r>
      <w:r>
        <w:t>субъекта</w:t>
      </w:r>
    </w:p>
    <w:p w:rsidR="00FB68AA" w:rsidRDefault="00C22620">
      <w:pPr>
        <w:pStyle w:val="a3"/>
        <w:ind w:left="779"/>
      </w:pPr>
      <w:r>
        <w:t>Г)</w:t>
      </w:r>
      <w:r>
        <w:rPr>
          <w:spacing w:val="-5"/>
        </w:rPr>
        <w:t xml:space="preserve"> </w:t>
      </w:r>
      <w:r>
        <w:t>конституционный</w:t>
      </w:r>
      <w:r>
        <w:rPr>
          <w:spacing w:val="-4"/>
        </w:rPr>
        <w:t xml:space="preserve"> </w:t>
      </w:r>
      <w:r>
        <w:t>суд</w:t>
      </w:r>
      <w:r>
        <w:rPr>
          <w:spacing w:val="-2"/>
        </w:rPr>
        <w:t xml:space="preserve"> </w:t>
      </w:r>
      <w:r>
        <w:t>субъекта</w:t>
      </w:r>
    </w:p>
    <w:p w:rsidR="00FB68AA" w:rsidRDefault="00FB68AA">
      <w:pPr>
        <w:pStyle w:val="a3"/>
        <w:spacing w:before="10"/>
        <w:ind w:left="0"/>
        <w:rPr>
          <w:sz w:val="27"/>
        </w:rPr>
      </w:pPr>
    </w:p>
    <w:p w:rsidR="00FB68AA" w:rsidRDefault="00C22620">
      <w:pPr>
        <w:pStyle w:val="a4"/>
        <w:numPr>
          <w:ilvl w:val="0"/>
          <w:numId w:val="7"/>
        </w:numPr>
        <w:tabs>
          <w:tab w:val="left" w:pos="495"/>
        </w:tabs>
        <w:ind w:right="1536" w:hanging="567"/>
        <w:rPr>
          <w:sz w:val="28"/>
        </w:rPr>
      </w:pPr>
      <w:r>
        <w:rPr>
          <w:sz w:val="28"/>
        </w:rPr>
        <w:t>Как называется передаточная надпись на ордерной ценной бумаге?</w:t>
      </w:r>
      <w:r>
        <w:rPr>
          <w:spacing w:val="-68"/>
          <w:sz w:val="28"/>
        </w:rPr>
        <w:t xml:space="preserve"> </w:t>
      </w:r>
      <w:r>
        <w:rPr>
          <w:sz w:val="28"/>
        </w:rPr>
        <w:t>А) аваль</w:t>
      </w:r>
    </w:p>
    <w:p w:rsidR="00FB68AA" w:rsidRDefault="00C22620">
      <w:pPr>
        <w:pStyle w:val="a3"/>
        <w:spacing w:line="242" w:lineRule="auto"/>
        <w:ind w:left="779" w:right="8058"/>
      </w:pPr>
      <w:r>
        <w:t>Б) вексель</w:t>
      </w:r>
      <w:r>
        <w:rPr>
          <w:spacing w:val="-67"/>
        </w:rPr>
        <w:t xml:space="preserve"> </w:t>
      </w:r>
      <w:r>
        <w:t>В) акция</w:t>
      </w:r>
    </w:p>
    <w:p w:rsidR="00FB68AA" w:rsidRDefault="00C22620">
      <w:pPr>
        <w:pStyle w:val="a3"/>
        <w:ind w:left="779" w:right="7408"/>
      </w:pPr>
      <w:r>
        <w:t>Г)</w:t>
      </w:r>
      <w:r>
        <w:rPr>
          <w:spacing w:val="70"/>
        </w:rPr>
        <w:t xml:space="preserve"> </w:t>
      </w:r>
      <w:r>
        <w:t>облигация</w:t>
      </w:r>
      <w:r>
        <w:rPr>
          <w:spacing w:val="1"/>
        </w:rPr>
        <w:t xml:space="preserve"> </w:t>
      </w:r>
      <w:r>
        <w:t>Д) индоссамент</w:t>
      </w:r>
      <w:r>
        <w:rPr>
          <w:spacing w:val="-6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аллонж</w:t>
      </w:r>
    </w:p>
    <w:p w:rsidR="00FB68AA" w:rsidRDefault="00FB68AA">
      <w:pPr>
        <w:pStyle w:val="a3"/>
        <w:spacing w:before="5"/>
        <w:ind w:left="0"/>
        <w:rPr>
          <w:sz w:val="27"/>
        </w:rPr>
      </w:pPr>
    </w:p>
    <w:p w:rsidR="00FB68AA" w:rsidRDefault="00C22620">
      <w:pPr>
        <w:pStyle w:val="a4"/>
        <w:numPr>
          <w:ilvl w:val="0"/>
          <w:numId w:val="7"/>
        </w:numPr>
        <w:tabs>
          <w:tab w:val="left" w:pos="495"/>
        </w:tabs>
        <w:spacing w:line="242" w:lineRule="auto"/>
        <w:ind w:right="711" w:hanging="567"/>
        <w:rPr>
          <w:sz w:val="28"/>
        </w:rPr>
      </w:pPr>
      <w:r>
        <w:rPr>
          <w:sz w:val="28"/>
        </w:rPr>
        <w:t>Каких органов власти в Российской Федерации на сегодняшний день нет?</w:t>
      </w:r>
      <w:r>
        <w:rPr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банк РФ</w:t>
      </w:r>
    </w:p>
    <w:p w:rsidR="00FB68AA" w:rsidRDefault="00C22620">
      <w:pPr>
        <w:pStyle w:val="a3"/>
        <w:ind w:left="779" w:right="5159"/>
      </w:pPr>
      <w:r>
        <w:t>Б) Федеральная резервная система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Высший</w:t>
      </w:r>
      <w:r>
        <w:rPr>
          <w:spacing w:val="-1"/>
        </w:rPr>
        <w:t xml:space="preserve"> </w:t>
      </w:r>
      <w:r>
        <w:t>арбитражный</w:t>
      </w:r>
      <w:r>
        <w:rPr>
          <w:spacing w:val="-1"/>
        </w:rPr>
        <w:t xml:space="preserve"> </w:t>
      </w:r>
      <w:r>
        <w:t>суд</w:t>
      </w:r>
    </w:p>
    <w:p w:rsidR="00FB68AA" w:rsidRDefault="00C22620">
      <w:pPr>
        <w:pStyle w:val="a3"/>
        <w:spacing w:line="321" w:lineRule="exact"/>
        <w:ind w:left="779"/>
      </w:pPr>
      <w:r>
        <w:t>Г)</w:t>
      </w:r>
      <w:r>
        <w:rPr>
          <w:spacing w:val="-3"/>
        </w:rPr>
        <w:t xml:space="preserve"> </w:t>
      </w:r>
      <w:r>
        <w:t>Высший</w:t>
      </w:r>
      <w:r>
        <w:rPr>
          <w:spacing w:val="-3"/>
        </w:rPr>
        <w:t xml:space="preserve"> </w:t>
      </w:r>
      <w:r>
        <w:t>административный</w:t>
      </w:r>
      <w:r>
        <w:rPr>
          <w:spacing w:val="-3"/>
        </w:rPr>
        <w:t xml:space="preserve"> </w:t>
      </w:r>
      <w:r>
        <w:t>суд</w:t>
      </w:r>
    </w:p>
    <w:p w:rsidR="00FB68AA" w:rsidRDefault="00C22620">
      <w:pPr>
        <w:pStyle w:val="a3"/>
        <w:ind w:left="779"/>
      </w:pPr>
      <w:r>
        <w:t>Д)</w:t>
      </w:r>
      <w:r>
        <w:rPr>
          <w:spacing w:val="-1"/>
        </w:rPr>
        <w:t xml:space="preserve"> </w:t>
      </w:r>
      <w:r>
        <w:t>Министерство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делам</w:t>
      </w:r>
      <w:r>
        <w:rPr>
          <w:spacing w:val="-2"/>
        </w:rPr>
        <w:t xml:space="preserve"> </w:t>
      </w:r>
      <w:r>
        <w:t>Антарктиды</w:t>
      </w:r>
    </w:p>
    <w:p w:rsidR="00FB68AA" w:rsidRDefault="00FB68AA">
      <w:pPr>
        <w:sectPr w:rsidR="00FB68AA">
          <w:footerReference w:type="default" r:id="rId7"/>
          <w:type w:val="continuous"/>
          <w:pgSz w:w="11910" w:h="16840"/>
          <w:pgMar w:top="1040" w:right="900" w:bottom="980" w:left="920" w:header="720" w:footer="782" w:gutter="0"/>
          <w:pgNumType w:start="1"/>
          <w:cols w:space="720"/>
        </w:sectPr>
      </w:pPr>
    </w:p>
    <w:p w:rsidR="00FB68AA" w:rsidRDefault="00FB68AA">
      <w:pPr>
        <w:pStyle w:val="a3"/>
        <w:spacing w:before="8"/>
        <w:ind w:left="0"/>
        <w:rPr>
          <w:sz w:val="15"/>
        </w:rPr>
      </w:pPr>
    </w:p>
    <w:p w:rsidR="00FB68AA" w:rsidRDefault="00C22620">
      <w:pPr>
        <w:pStyle w:val="a4"/>
        <w:numPr>
          <w:ilvl w:val="0"/>
          <w:numId w:val="7"/>
        </w:numPr>
        <w:tabs>
          <w:tab w:val="left" w:pos="495"/>
        </w:tabs>
        <w:spacing w:before="89"/>
        <w:ind w:right="2534" w:hanging="567"/>
        <w:rPr>
          <w:sz w:val="28"/>
        </w:rPr>
      </w:pPr>
      <w:proofErr w:type="gramStart"/>
      <w:r>
        <w:rPr>
          <w:sz w:val="28"/>
        </w:rPr>
        <w:t>Блокада</w:t>
      </w:r>
      <w:proofErr w:type="gramEnd"/>
      <w:r>
        <w:rPr>
          <w:sz w:val="28"/>
        </w:rPr>
        <w:t xml:space="preserve"> какого города-героя была снята 27 января 1944 г.?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Ленинграда</w:t>
      </w:r>
    </w:p>
    <w:p w:rsidR="00FB68AA" w:rsidRDefault="00C22620">
      <w:pPr>
        <w:pStyle w:val="a3"/>
        <w:spacing w:before="2"/>
        <w:ind w:left="779" w:right="7448"/>
      </w:pPr>
      <w:r>
        <w:t>Б) Сталинграда</w:t>
      </w:r>
      <w:r>
        <w:rPr>
          <w:spacing w:val="-67"/>
        </w:rPr>
        <w:t xml:space="preserve"> </w:t>
      </w:r>
      <w:r>
        <w:t>В) Керчи</w:t>
      </w:r>
    </w:p>
    <w:p w:rsidR="00FB68AA" w:rsidRDefault="00C22620">
      <w:pPr>
        <w:pStyle w:val="a3"/>
        <w:ind w:left="779" w:right="7453"/>
      </w:pPr>
      <w:r>
        <w:t>Г) Севастополя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Смоленска</w:t>
      </w:r>
    </w:p>
    <w:p w:rsidR="00FB68AA" w:rsidRDefault="00C22620">
      <w:pPr>
        <w:pStyle w:val="a4"/>
        <w:numPr>
          <w:ilvl w:val="0"/>
          <w:numId w:val="7"/>
        </w:numPr>
        <w:tabs>
          <w:tab w:val="left" w:pos="495"/>
        </w:tabs>
        <w:spacing w:before="229"/>
        <w:ind w:right="2352" w:hanging="567"/>
        <w:rPr>
          <w:sz w:val="28"/>
        </w:rPr>
      </w:pPr>
      <w:r>
        <w:rPr>
          <w:sz w:val="28"/>
        </w:rPr>
        <w:t>В каком государстве в XIX в. происходило Рисорджименто?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Испания</w:t>
      </w:r>
    </w:p>
    <w:p w:rsidR="00FB68AA" w:rsidRDefault="00C22620">
      <w:pPr>
        <w:pStyle w:val="a3"/>
        <w:spacing w:line="242" w:lineRule="auto"/>
        <w:ind w:left="779" w:right="7903"/>
      </w:pPr>
      <w:r>
        <w:t>Б) Франция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Италия</w:t>
      </w:r>
    </w:p>
    <w:p w:rsidR="00FB68AA" w:rsidRDefault="00C22620">
      <w:pPr>
        <w:pStyle w:val="a3"/>
        <w:spacing w:line="318" w:lineRule="exact"/>
        <w:ind w:left="779"/>
      </w:pPr>
      <w:r>
        <w:t>Г)</w:t>
      </w:r>
      <w:r>
        <w:rPr>
          <w:spacing w:val="-4"/>
        </w:rPr>
        <w:t xml:space="preserve"> </w:t>
      </w:r>
      <w:r>
        <w:t>Португалия</w:t>
      </w:r>
    </w:p>
    <w:p w:rsidR="00FB68AA" w:rsidRDefault="00C22620">
      <w:pPr>
        <w:pStyle w:val="a3"/>
        <w:ind w:left="779"/>
      </w:pPr>
      <w:r>
        <w:t>Д)</w:t>
      </w:r>
      <w:r>
        <w:rPr>
          <w:spacing w:val="-3"/>
        </w:rPr>
        <w:t xml:space="preserve"> </w:t>
      </w:r>
      <w:r>
        <w:t>Великобритания</w:t>
      </w:r>
    </w:p>
    <w:p w:rsidR="00FB68AA" w:rsidRDefault="00C22620">
      <w:pPr>
        <w:pStyle w:val="a4"/>
        <w:numPr>
          <w:ilvl w:val="0"/>
          <w:numId w:val="7"/>
        </w:numPr>
        <w:tabs>
          <w:tab w:val="left" w:pos="495"/>
        </w:tabs>
        <w:spacing w:before="229"/>
        <w:ind w:right="3531" w:hanging="567"/>
        <w:rPr>
          <w:sz w:val="28"/>
        </w:rPr>
      </w:pPr>
      <w:r>
        <w:rPr>
          <w:sz w:val="28"/>
        </w:rPr>
        <w:t>Что является наказанием в соответствии с УК РФ?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судебный штраф</w:t>
      </w:r>
    </w:p>
    <w:p w:rsidR="00FB68AA" w:rsidRDefault="00C22620">
      <w:pPr>
        <w:pStyle w:val="a3"/>
        <w:ind w:left="779" w:right="6016"/>
      </w:pPr>
      <w:r>
        <w:t>Б) конфискация имущества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смертная казнь</w:t>
      </w:r>
    </w:p>
    <w:p w:rsidR="00FB68AA" w:rsidRDefault="00C22620">
      <w:pPr>
        <w:pStyle w:val="a3"/>
        <w:spacing w:line="321" w:lineRule="exact"/>
        <w:ind w:left="779"/>
      </w:pPr>
      <w:r>
        <w:t>Г)</w:t>
      </w:r>
      <w:r>
        <w:rPr>
          <w:spacing w:val="-2"/>
        </w:rPr>
        <w:t xml:space="preserve"> </w:t>
      </w:r>
      <w:r>
        <w:t>общественные</w:t>
      </w:r>
      <w:r>
        <w:rPr>
          <w:spacing w:val="-5"/>
        </w:rPr>
        <w:t xml:space="preserve"> </w:t>
      </w:r>
      <w:r>
        <w:t>работы</w:t>
      </w:r>
    </w:p>
    <w:p w:rsidR="00FB68AA" w:rsidRDefault="00C22620">
      <w:pPr>
        <w:pStyle w:val="a3"/>
        <w:spacing w:before="1"/>
        <w:ind w:left="779"/>
      </w:pPr>
      <w:r>
        <w:t>Д)</w:t>
      </w:r>
      <w:r>
        <w:rPr>
          <w:spacing w:val="-3"/>
        </w:rPr>
        <w:t xml:space="preserve"> </w:t>
      </w:r>
      <w:r>
        <w:t>п</w:t>
      </w:r>
      <w:r>
        <w:t>ринудительные</w:t>
      </w:r>
      <w:r>
        <w:rPr>
          <w:spacing w:val="-5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медицинского</w:t>
      </w:r>
      <w:r>
        <w:rPr>
          <w:spacing w:val="-4"/>
        </w:rPr>
        <w:t xml:space="preserve"> </w:t>
      </w:r>
      <w:r>
        <w:t>характера</w:t>
      </w:r>
    </w:p>
    <w:p w:rsidR="00FB68AA" w:rsidRDefault="00C22620">
      <w:pPr>
        <w:pStyle w:val="a4"/>
        <w:numPr>
          <w:ilvl w:val="0"/>
          <w:numId w:val="7"/>
        </w:numPr>
        <w:tabs>
          <w:tab w:val="left" w:pos="717"/>
          <w:tab w:val="left" w:pos="718"/>
          <w:tab w:val="left" w:pos="1991"/>
          <w:tab w:val="left" w:pos="3022"/>
          <w:tab w:val="left" w:pos="5083"/>
          <w:tab w:val="left" w:pos="7114"/>
          <w:tab w:val="left" w:pos="8727"/>
          <w:tab w:val="left" w:pos="9152"/>
        </w:tabs>
        <w:spacing w:before="230"/>
        <w:ind w:left="212" w:right="236" w:firstLine="0"/>
        <w:rPr>
          <w:sz w:val="28"/>
        </w:rPr>
      </w:pPr>
      <w:r>
        <w:rPr>
          <w:sz w:val="28"/>
        </w:rPr>
        <w:t>Отрасль</w:t>
      </w:r>
      <w:r>
        <w:rPr>
          <w:sz w:val="28"/>
        </w:rPr>
        <w:tab/>
        <w:t>права,</w:t>
      </w:r>
      <w:r>
        <w:rPr>
          <w:sz w:val="28"/>
        </w:rPr>
        <w:tab/>
        <w:t>регулирующая</w:t>
      </w:r>
      <w:r>
        <w:rPr>
          <w:sz w:val="28"/>
        </w:rPr>
        <w:tab/>
        <w:t>общественные</w:t>
      </w:r>
      <w:r>
        <w:rPr>
          <w:sz w:val="28"/>
        </w:rPr>
        <w:tab/>
        <w:t>отношения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 управления, называется</w:t>
      </w:r>
    </w:p>
    <w:p w:rsidR="00FB68AA" w:rsidRDefault="00C22620">
      <w:pPr>
        <w:pStyle w:val="a3"/>
        <w:spacing w:line="321" w:lineRule="exact"/>
        <w:ind w:left="779"/>
      </w:pPr>
      <w:r>
        <w:t>А)</w:t>
      </w:r>
      <w:r>
        <w:rPr>
          <w:spacing w:val="-4"/>
        </w:rPr>
        <w:t xml:space="preserve"> </w:t>
      </w:r>
      <w:r>
        <w:t>гражданское</w:t>
      </w:r>
      <w:r>
        <w:rPr>
          <w:spacing w:val="-3"/>
        </w:rPr>
        <w:t xml:space="preserve"> </w:t>
      </w:r>
      <w:r>
        <w:t>право</w:t>
      </w:r>
    </w:p>
    <w:p w:rsidR="00FB68AA" w:rsidRDefault="00C22620">
      <w:pPr>
        <w:pStyle w:val="a3"/>
        <w:ind w:left="779" w:right="5961"/>
      </w:pPr>
      <w:r>
        <w:t>Б) государственное право</w:t>
      </w:r>
      <w:r>
        <w:rPr>
          <w:spacing w:val="1"/>
        </w:rPr>
        <w:t xml:space="preserve"> </w:t>
      </w:r>
      <w:r>
        <w:t>В) административное право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корпоративное</w:t>
      </w:r>
      <w:r>
        <w:rPr>
          <w:spacing w:val="-4"/>
        </w:rPr>
        <w:t xml:space="preserve"> </w:t>
      </w:r>
      <w:r>
        <w:t>право</w:t>
      </w:r>
    </w:p>
    <w:p w:rsidR="00FB68AA" w:rsidRDefault="00C22620">
      <w:pPr>
        <w:pStyle w:val="a3"/>
        <w:spacing w:line="321" w:lineRule="exact"/>
        <w:ind w:left="779"/>
      </w:pPr>
      <w:r>
        <w:t>Д)</w:t>
      </w:r>
      <w:r>
        <w:rPr>
          <w:spacing w:val="-3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отсутствует</w:t>
      </w:r>
    </w:p>
    <w:p w:rsidR="00FB68AA" w:rsidRDefault="00C22620">
      <w:pPr>
        <w:pStyle w:val="a4"/>
        <w:numPr>
          <w:ilvl w:val="0"/>
          <w:numId w:val="7"/>
        </w:numPr>
        <w:tabs>
          <w:tab w:val="left" w:pos="636"/>
        </w:tabs>
        <w:spacing w:before="230" w:line="242" w:lineRule="auto"/>
        <w:ind w:right="4485" w:hanging="567"/>
        <w:rPr>
          <w:sz w:val="28"/>
        </w:rPr>
      </w:pPr>
      <w:r>
        <w:rPr>
          <w:sz w:val="28"/>
        </w:rPr>
        <w:t>К нормативно-правовым актам относятся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Конвенция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1"/>
          <w:sz w:val="28"/>
        </w:rPr>
        <w:t xml:space="preserve"> </w:t>
      </w:r>
      <w:r>
        <w:rPr>
          <w:sz w:val="28"/>
        </w:rPr>
        <w:t>ребёнка</w:t>
      </w:r>
    </w:p>
    <w:p w:rsidR="00FB68AA" w:rsidRDefault="00C22620">
      <w:pPr>
        <w:pStyle w:val="a3"/>
        <w:spacing w:line="317" w:lineRule="exact"/>
        <w:ind w:left="779"/>
      </w:pPr>
      <w:r>
        <w:t>Б)</w:t>
      </w:r>
      <w:r>
        <w:rPr>
          <w:spacing w:val="-3"/>
        </w:rPr>
        <w:t xml:space="preserve"> </w:t>
      </w:r>
      <w:r>
        <w:t>ФЗ</w:t>
      </w:r>
      <w:r>
        <w:rPr>
          <w:spacing w:val="-2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образовании»</w:t>
      </w:r>
    </w:p>
    <w:p w:rsidR="00FB68AA" w:rsidRDefault="00C22620">
      <w:pPr>
        <w:pStyle w:val="a3"/>
        <w:ind w:left="779" w:right="3790"/>
      </w:pPr>
      <w:r>
        <w:t xml:space="preserve">В) Закон </w:t>
      </w:r>
      <w:proofErr w:type="gramStart"/>
      <w:r>
        <w:t>г</w:t>
      </w:r>
      <w:proofErr w:type="gramEnd"/>
      <w:r>
        <w:t>. Москвы «О транспортном налоге»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Коллективный</w:t>
      </w:r>
      <w:r>
        <w:rPr>
          <w:spacing w:val="-1"/>
        </w:rPr>
        <w:t xml:space="preserve"> </w:t>
      </w:r>
      <w:r>
        <w:t>договор ОАО</w:t>
      </w:r>
      <w:r>
        <w:rPr>
          <w:spacing w:val="-2"/>
        </w:rPr>
        <w:t xml:space="preserve"> </w:t>
      </w:r>
      <w:r>
        <w:t>«РЖД»</w:t>
      </w:r>
    </w:p>
    <w:p w:rsidR="00FB68AA" w:rsidRDefault="00C22620">
      <w:pPr>
        <w:pStyle w:val="a3"/>
        <w:ind w:left="779"/>
      </w:pPr>
      <w:r>
        <w:t>Д)</w:t>
      </w:r>
      <w:r>
        <w:rPr>
          <w:spacing w:val="-3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отсутствует</w:t>
      </w:r>
    </w:p>
    <w:p w:rsidR="00FB68AA" w:rsidRDefault="00C22620">
      <w:pPr>
        <w:spacing w:before="230" w:line="322" w:lineRule="exact"/>
        <w:ind w:left="212"/>
        <w:jc w:val="both"/>
        <w:rPr>
          <w:sz w:val="28"/>
        </w:rPr>
      </w:pPr>
      <w:r>
        <w:rPr>
          <w:b/>
          <w:sz w:val="28"/>
        </w:rPr>
        <w:t>11–13.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задачи.</w:t>
      </w:r>
    </w:p>
    <w:p w:rsidR="00FB68AA" w:rsidRDefault="00C22620">
      <w:pPr>
        <w:pStyle w:val="a4"/>
        <w:numPr>
          <w:ilvl w:val="0"/>
          <w:numId w:val="7"/>
        </w:numPr>
        <w:tabs>
          <w:tab w:val="left" w:pos="737"/>
        </w:tabs>
        <w:ind w:left="212" w:right="231" w:firstLine="0"/>
        <w:jc w:val="both"/>
        <w:rPr>
          <w:sz w:val="28"/>
        </w:rPr>
      </w:pPr>
      <w:r>
        <w:rPr>
          <w:sz w:val="28"/>
        </w:rPr>
        <w:t>Совершеннолетний</w:t>
      </w:r>
      <w:r>
        <w:rPr>
          <w:spacing w:val="28"/>
          <w:sz w:val="28"/>
        </w:rPr>
        <w:t xml:space="preserve"> </w:t>
      </w:r>
      <w:r>
        <w:rPr>
          <w:sz w:val="28"/>
        </w:rPr>
        <w:t>гражданин</w:t>
      </w:r>
      <w:r>
        <w:rPr>
          <w:spacing w:val="97"/>
          <w:sz w:val="28"/>
        </w:rPr>
        <w:t xml:space="preserve"> </w:t>
      </w:r>
      <w:r>
        <w:rPr>
          <w:sz w:val="28"/>
        </w:rPr>
        <w:t>В.,</w:t>
      </w:r>
      <w:r>
        <w:rPr>
          <w:spacing w:val="93"/>
          <w:sz w:val="28"/>
        </w:rPr>
        <w:t xml:space="preserve"> </w:t>
      </w:r>
      <w:r>
        <w:rPr>
          <w:sz w:val="28"/>
        </w:rPr>
        <w:t>житель</w:t>
      </w:r>
      <w:r>
        <w:rPr>
          <w:spacing w:val="97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  <w:r>
        <w:rPr>
          <w:spacing w:val="96"/>
          <w:sz w:val="28"/>
        </w:rPr>
        <w:t xml:space="preserve"> </w:t>
      </w:r>
      <w:r>
        <w:rPr>
          <w:sz w:val="28"/>
        </w:rPr>
        <w:t>Твери,</w:t>
      </w:r>
      <w:r>
        <w:rPr>
          <w:spacing w:val="96"/>
          <w:sz w:val="28"/>
        </w:rPr>
        <w:t xml:space="preserve"> </w:t>
      </w:r>
      <w:r>
        <w:rPr>
          <w:sz w:val="28"/>
        </w:rPr>
        <w:t>собрался</w:t>
      </w:r>
      <w:r>
        <w:rPr>
          <w:spacing w:val="97"/>
          <w:sz w:val="28"/>
        </w:rPr>
        <w:t xml:space="preserve"> </w:t>
      </w:r>
      <w:r>
        <w:rPr>
          <w:sz w:val="28"/>
        </w:rPr>
        <w:t>вступить</w:t>
      </w:r>
      <w:r>
        <w:rPr>
          <w:spacing w:val="-68"/>
          <w:sz w:val="28"/>
        </w:rPr>
        <w:t xml:space="preserve"> </w:t>
      </w:r>
      <w:r>
        <w:rPr>
          <w:sz w:val="28"/>
        </w:rPr>
        <w:t>в брак с совершеннолетней гражданкой А., жительницей г. Москвы. Брак они</w:t>
      </w:r>
      <w:r>
        <w:rPr>
          <w:spacing w:val="1"/>
          <w:sz w:val="28"/>
        </w:rPr>
        <w:t xml:space="preserve"> </w:t>
      </w:r>
      <w:r>
        <w:rPr>
          <w:sz w:val="28"/>
        </w:rPr>
        <w:t>решили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Орле,</w:t>
      </w:r>
      <w:r>
        <w:rPr>
          <w:spacing w:val="1"/>
          <w:sz w:val="28"/>
        </w:rPr>
        <w:t xml:space="preserve"> </w:t>
      </w:r>
      <w:r>
        <w:rPr>
          <w:sz w:val="28"/>
        </w:rPr>
        <w:t>т. к.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благодаря</w:t>
      </w:r>
      <w:r>
        <w:rPr>
          <w:spacing w:val="1"/>
          <w:sz w:val="28"/>
        </w:rPr>
        <w:t xml:space="preserve"> </w:t>
      </w:r>
      <w:r>
        <w:rPr>
          <w:sz w:val="28"/>
        </w:rPr>
        <w:t>этому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городу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познакомились, выиграли Всероссийскую олимпиаду</w:t>
      </w:r>
      <w:r>
        <w:rPr>
          <w:sz w:val="28"/>
        </w:rPr>
        <w:t xml:space="preserve"> школьников и поступили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университет своей мечты. Однако в </w:t>
      </w:r>
      <w:proofErr w:type="spellStart"/>
      <w:r>
        <w:rPr>
          <w:sz w:val="28"/>
        </w:rPr>
        <w:t>ЗАГСе</w:t>
      </w:r>
      <w:proofErr w:type="spellEnd"/>
      <w:r>
        <w:rPr>
          <w:sz w:val="28"/>
        </w:rPr>
        <w:t xml:space="preserve"> г. Орла им отказали в заключени</w:t>
      </w:r>
      <w:proofErr w:type="gramStart"/>
      <w:r>
        <w:rPr>
          <w:sz w:val="28"/>
        </w:rPr>
        <w:t>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брака, ссылаясь на то, что брак</w:t>
      </w:r>
      <w:r>
        <w:rPr>
          <w:spacing w:val="1"/>
          <w:sz w:val="28"/>
        </w:rPr>
        <w:t xml:space="preserve"> </w:t>
      </w:r>
      <w:r>
        <w:rPr>
          <w:sz w:val="28"/>
        </w:rPr>
        <w:t>может быть заключён</w:t>
      </w:r>
      <w:r>
        <w:rPr>
          <w:spacing w:val="70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70"/>
          <w:sz w:val="28"/>
        </w:rPr>
        <w:t xml:space="preserve"> </w:t>
      </w:r>
      <w:r>
        <w:rPr>
          <w:sz w:val="28"/>
        </w:rPr>
        <w:t>в том субъекте,</w:t>
      </w:r>
      <w:r>
        <w:rPr>
          <w:spacing w:val="1"/>
          <w:sz w:val="28"/>
        </w:rPr>
        <w:t xml:space="preserve"> </w:t>
      </w:r>
      <w:r>
        <w:rPr>
          <w:sz w:val="28"/>
        </w:rPr>
        <w:t>где проживают вступающие в брак или один из них. Правы ли сотрудники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ЗАГСа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Орла</w:t>
      </w:r>
      <w:r>
        <w:rPr>
          <w:sz w:val="28"/>
        </w:rPr>
        <w:t>?</w:t>
      </w:r>
    </w:p>
    <w:p w:rsidR="00FB68AA" w:rsidRDefault="00FB68AA">
      <w:pPr>
        <w:jc w:val="both"/>
        <w:rPr>
          <w:sz w:val="28"/>
        </w:rPr>
        <w:sectPr w:rsidR="00FB68AA">
          <w:headerReference w:type="default" r:id="rId8"/>
          <w:footerReference w:type="default" r:id="rId9"/>
          <w:pgSz w:w="11910" w:h="16840"/>
          <w:pgMar w:top="1240" w:right="900" w:bottom="980" w:left="920" w:header="710" w:footer="782" w:gutter="0"/>
          <w:cols w:space="720"/>
        </w:sectPr>
      </w:pPr>
    </w:p>
    <w:p w:rsidR="00FB68AA" w:rsidRDefault="00FB68AA">
      <w:pPr>
        <w:pStyle w:val="a3"/>
        <w:spacing w:before="8"/>
        <w:ind w:left="0"/>
        <w:rPr>
          <w:sz w:val="15"/>
        </w:rPr>
      </w:pPr>
    </w:p>
    <w:p w:rsidR="00FB68AA" w:rsidRDefault="00C22620">
      <w:pPr>
        <w:pStyle w:val="a4"/>
        <w:numPr>
          <w:ilvl w:val="0"/>
          <w:numId w:val="7"/>
        </w:numPr>
        <w:tabs>
          <w:tab w:val="left" w:pos="763"/>
        </w:tabs>
        <w:spacing w:before="89"/>
        <w:ind w:left="212" w:right="234" w:firstLine="0"/>
        <w:jc w:val="both"/>
        <w:rPr>
          <w:sz w:val="28"/>
        </w:rPr>
      </w:pPr>
      <w:r>
        <w:rPr>
          <w:sz w:val="28"/>
        </w:rPr>
        <w:t>Наталья</w:t>
      </w:r>
      <w:r>
        <w:rPr>
          <w:spacing w:val="71"/>
          <w:sz w:val="28"/>
        </w:rPr>
        <w:t xml:space="preserve"> </w:t>
      </w:r>
      <w:r>
        <w:rPr>
          <w:sz w:val="28"/>
        </w:rPr>
        <w:t>Николаевна</w:t>
      </w:r>
      <w:r>
        <w:rPr>
          <w:spacing w:val="70"/>
          <w:sz w:val="28"/>
        </w:rPr>
        <w:t xml:space="preserve"> </w:t>
      </w:r>
      <w:r>
        <w:rPr>
          <w:sz w:val="28"/>
        </w:rPr>
        <w:t>работала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трудовому</w:t>
      </w:r>
      <w:r>
        <w:rPr>
          <w:spacing w:val="70"/>
          <w:sz w:val="28"/>
        </w:rPr>
        <w:t xml:space="preserve"> </w:t>
      </w:r>
      <w:r>
        <w:rPr>
          <w:sz w:val="28"/>
        </w:rPr>
        <w:t>договору,   заключённому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15 марта 2018 г. на 2 года. 15 марта 2020 г. был день окончания 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договора.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менее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16</w:t>
      </w:r>
      <w:r>
        <w:rPr>
          <w:spacing w:val="1"/>
          <w:sz w:val="28"/>
        </w:rPr>
        <w:t xml:space="preserve"> </w:t>
      </w:r>
      <w:r>
        <w:rPr>
          <w:sz w:val="28"/>
        </w:rPr>
        <w:t>марта</w:t>
      </w:r>
      <w:r>
        <w:rPr>
          <w:spacing w:val="1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она</w:t>
      </w:r>
      <w:r>
        <w:rPr>
          <w:spacing w:val="1"/>
          <w:sz w:val="28"/>
        </w:rPr>
        <w:t xml:space="preserve"> </w:t>
      </w:r>
      <w:r>
        <w:rPr>
          <w:sz w:val="28"/>
        </w:rPr>
        <w:t>вновь</w:t>
      </w:r>
      <w:r>
        <w:rPr>
          <w:spacing w:val="1"/>
          <w:sz w:val="28"/>
        </w:rPr>
        <w:t xml:space="preserve"> </w:t>
      </w:r>
      <w:r>
        <w:rPr>
          <w:sz w:val="28"/>
        </w:rPr>
        <w:t>вышла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дни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работать.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марта</w:t>
      </w:r>
      <w:r>
        <w:rPr>
          <w:spacing w:val="1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потребовал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неё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наконец</w:t>
      </w:r>
      <w:r>
        <w:rPr>
          <w:spacing w:val="1"/>
          <w:sz w:val="28"/>
        </w:rPr>
        <w:t xml:space="preserve"> </w:t>
      </w:r>
      <w:r>
        <w:rPr>
          <w:sz w:val="28"/>
        </w:rPr>
        <w:t>уволиться.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работодатель?</w:t>
      </w:r>
    </w:p>
    <w:p w:rsidR="00FB68AA" w:rsidRDefault="00FB68AA">
      <w:pPr>
        <w:pStyle w:val="a3"/>
        <w:ind w:left="0"/>
      </w:pPr>
    </w:p>
    <w:p w:rsidR="00FB68AA" w:rsidRDefault="00C22620">
      <w:pPr>
        <w:pStyle w:val="a4"/>
        <w:numPr>
          <w:ilvl w:val="0"/>
          <w:numId w:val="7"/>
        </w:numPr>
        <w:tabs>
          <w:tab w:val="left" w:pos="725"/>
        </w:tabs>
        <w:ind w:left="212" w:right="238" w:firstLine="0"/>
        <w:jc w:val="both"/>
        <w:rPr>
          <w:sz w:val="28"/>
        </w:rPr>
      </w:pPr>
      <w:r>
        <w:rPr>
          <w:sz w:val="28"/>
        </w:rPr>
        <w:t>Рыков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совершил</w:t>
      </w:r>
      <w:r>
        <w:rPr>
          <w:spacing w:val="1"/>
          <w:sz w:val="28"/>
        </w:rPr>
        <w:t xml:space="preserve"> </w:t>
      </w:r>
      <w:r>
        <w:rPr>
          <w:sz w:val="28"/>
        </w:rPr>
        <w:t>покушение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тяжкое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преступление.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УК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наказание,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пожизненное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свободы,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совершение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этого</w:t>
      </w:r>
      <w:r>
        <w:rPr>
          <w:spacing w:val="-9"/>
          <w:sz w:val="28"/>
        </w:rPr>
        <w:t xml:space="preserve"> </w:t>
      </w:r>
      <w:r>
        <w:rPr>
          <w:sz w:val="28"/>
        </w:rPr>
        <w:t>преступления.</w:t>
      </w:r>
      <w:r>
        <w:rPr>
          <w:spacing w:val="-10"/>
          <w:sz w:val="28"/>
        </w:rPr>
        <w:t xml:space="preserve"> </w:t>
      </w:r>
      <w:r>
        <w:rPr>
          <w:sz w:val="28"/>
        </w:rPr>
        <w:t>Суд</w:t>
      </w:r>
      <w:r>
        <w:rPr>
          <w:spacing w:val="-8"/>
          <w:sz w:val="28"/>
        </w:rPr>
        <w:t xml:space="preserve"> </w:t>
      </w:r>
      <w:r>
        <w:rPr>
          <w:sz w:val="28"/>
        </w:rPr>
        <w:t>назначил</w:t>
      </w:r>
      <w:r>
        <w:rPr>
          <w:spacing w:val="-9"/>
          <w:sz w:val="28"/>
        </w:rPr>
        <w:t xml:space="preserve"> </w:t>
      </w:r>
      <w:r>
        <w:rPr>
          <w:sz w:val="28"/>
        </w:rPr>
        <w:t>Рыкову</w:t>
      </w:r>
      <w:r>
        <w:rPr>
          <w:spacing w:val="-12"/>
          <w:sz w:val="28"/>
        </w:rPr>
        <w:t xml:space="preserve"> </w:t>
      </w:r>
      <w:r>
        <w:rPr>
          <w:sz w:val="28"/>
        </w:rPr>
        <w:t>пожизненное</w:t>
      </w:r>
      <w:r>
        <w:rPr>
          <w:spacing w:val="-68"/>
          <w:sz w:val="28"/>
        </w:rPr>
        <w:t xml:space="preserve"> </w:t>
      </w:r>
      <w:r>
        <w:rPr>
          <w:sz w:val="28"/>
        </w:rPr>
        <w:t>лишение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свободы.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Правомерно ли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поступил</w:t>
      </w:r>
      <w:r>
        <w:rPr>
          <w:spacing w:val="-2"/>
          <w:sz w:val="28"/>
        </w:rPr>
        <w:t xml:space="preserve"> </w:t>
      </w:r>
      <w:r>
        <w:rPr>
          <w:sz w:val="28"/>
        </w:rPr>
        <w:t>суд?</w:t>
      </w:r>
    </w:p>
    <w:p w:rsidR="00FB68AA" w:rsidRDefault="00FB68AA">
      <w:pPr>
        <w:pStyle w:val="a3"/>
        <w:spacing w:before="1"/>
        <w:ind w:left="0"/>
      </w:pPr>
    </w:p>
    <w:p w:rsidR="00FB68AA" w:rsidRDefault="00C22620">
      <w:pPr>
        <w:pStyle w:val="a3"/>
        <w:tabs>
          <w:tab w:val="left" w:pos="1209"/>
          <w:tab w:val="left" w:pos="1894"/>
          <w:tab w:val="left" w:pos="3111"/>
          <w:tab w:val="left" w:pos="4766"/>
          <w:tab w:val="left" w:pos="5980"/>
          <w:tab w:val="left" w:pos="8401"/>
          <w:tab w:val="left" w:pos="9067"/>
        </w:tabs>
        <w:ind w:right="233"/>
      </w:pPr>
      <w:r>
        <w:rPr>
          <w:b/>
        </w:rPr>
        <w:t>14–23.</w:t>
      </w:r>
      <w:r>
        <w:rPr>
          <w:b/>
        </w:rPr>
        <w:tab/>
      </w:r>
      <w:r>
        <w:t>Для</w:t>
      </w:r>
      <w:r>
        <w:tab/>
        <w:t>каждого</w:t>
      </w:r>
      <w:r>
        <w:tab/>
        <w:t>государства</w:t>
      </w:r>
      <w:r>
        <w:tab/>
        <w:t>укажите</w:t>
      </w:r>
      <w:r>
        <w:tab/>
        <w:t>соответствующую</w:t>
      </w:r>
      <w:r>
        <w:tab/>
        <w:t>ему</w:t>
      </w:r>
      <w:r>
        <w:tab/>
        <w:t>форму</w:t>
      </w:r>
      <w:r>
        <w:rPr>
          <w:spacing w:val="-67"/>
        </w:rPr>
        <w:t xml:space="preserve"> </w:t>
      </w:r>
      <w:r>
        <w:t>правления</w:t>
      </w:r>
      <w:r>
        <w:rPr>
          <w:spacing w:val="-1"/>
        </w:rPr>
        <w:t xml:space="preserve"> </w:t>
      </w:r>
      <w:r>
        <w:t>и формы государственного устройства.</w:t>
      </w:r>
    </w:p>
    <w:p w:rsidR="00FB68AA" w:rsidRDefault="00C22620">
      <w:pPr>
        <w:pStyle w:val="a3"/>
        <w:spacing w:line="242" w:lineRule="auto"/>
      </w:pPr>
      <w:r>
        <w:t>Характеристика</w:t>
      </w:r>
      <w:r>
        <w:rPr>
          <w:spacing w:val="33"/>
        </w:rPr>
        <w:t xml:space="preserve"> </w:t>
      </w:r>
      <w:r>
        <w:t>государства:</w:t>
      </w:r>
      <w:r>
        <w:rPr>
          <w:spacing w:val="30"/>
        </w:rPr>
        <w:t xml:space="preserve"> </w:t>
      </w:r>
      <w:r>
        <w:t>монархия,</w:t>
      </w:r>
      <w:r>
        <w:rPr>
          <w:spacing w:val="29"/>
        </w:rPr>
        <w:t xml:space="preserve"> </w:t>
      </w:r>
      <w:r>
        <w:t>республика,</w:t>
      </w:r>
      <w:r>
        <w:rPr>
          <w:spacing w:val="32"/>
        </w:rPr>
        <w:t xml:space="preserve"> </w:t>
      </w:r>
      <w:r>
        <w:t>унитарная,</w:t>
      </w:r>
      <w:r>
        <w:rPr>
          <w:spacing w:val="31"/>
        </w:rPr>
        <w:t xml:space="preserve"> </w:t>
      </w:r>
      <w:r>
        <w:t>федеративная,</w:t>
      </w:r>
      <w:r>
        <w:rPr>
          <w:spacing w:val="-67"/>
        </w:rPr>
        <w:t xml:space="preserve"> </w:t>
      </w:r>
      <w:r>
        <w:t>однопалатный</w:t>
      </w:r>
      <w:r>
        <w:rPr>
          <w:spacing w:val="-1"/>
        </w:rPr>
        <w:t xml:space="preserve"> </w:t>
      </w:r>
      <w:r>
        <w:t>парламент,</w:t>
      </w:r>
      <w:r>
        <w:rPr>
          <w:spacing w:val="-1"/>
        </w:rPr>
        <w:t xml:space="preserve"> </w:t>
      </w:r>
      <w:r>
        <w:t>двухпал</w:t>
      </w:r>
      <w:r>
        <w:t>атный парламент.</w:t>
      </w:r>
    </w:p>
    <w:p w:rsidR="00FB68AA" w:rsidRDefault="00FB68AA">
      <w:pPr>
        <w:pStyle w:val="a3"/>
        <w:spacing w:before="1" w:after="1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9"/>
        <w:gridCol w:w="7199"/>
      </w:tblGrid>
      <w:tr w:rsidR="00FB68AA">
        <w:trPr>
          <w:trHeight w:val="321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01" w:lineRule="exact"/>
              <w:ind w:left="487"/>
              <w:rPr>
                <w:b/>
                <w:sz w:val="28"/>
              </w:rPr>
            </w:pPr>
            <w:r>
              <w:rPr>
                <w:b/>
                <w:sz w:val="28"/>
              </w:rPr>
              <w:t>Государство</w:t>
            </w:r>
          </w:p>
        </w:tc>
        <w:tc>
          <w:tcPr>
            <w:tcW w:w="7199" w:type="dxa"/>
          </w:tcPr>
          <w:p w:rsidR="00FB68AA" w:rsidRDefault="00C22620">
            <w:pPr>
              <w:pStyle w:val="TableParagraph"/>
              <w:spacing w:line="301" w:lineRule="exact"/>
              <w:ind w:left="2529" w:right="25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</w:p>
        </w:tc>
      </w:tr>
      <w:tr w:rsidR="00FB68AA">
        <w:trPr>
          <w:trHeight w:val="966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Италия</w:t>
            </w:r>
          </w:p>
        </w:tc>
        <w:tc>
          <w:tcPr>
            <w:tcW w:w="7199" w:type="dxa"/>
          </w:tcPr>
          <w:p w:rsidR="00FB68AA" w:rsidRDefault="00C2262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правления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</w:p>
          <w:p w:rsidR="00FB68AA" w:rsidRDefault="00C22620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унитарное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однопалатный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парламент</w:t>
            </w:r>
          </w:p>
        </w:tc>
      </w:tr>
      <w:tr w:rsidR="00FB68AA">
        <w:trPr>
          <w:trHeight w:val="643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Австрия</w:t>
            </w:r>
          </w:p>
        </w:tc>
        <w:tc>
          <w:tcPr>
            <w:tcW w:w="7199" w:type="dxa"/>
          </w:tcPr>
          <w:p w:rsidR="00FB68AA" w:rsidRDefault="00C2262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</w:p>
          <w:p w:rsidR="00FB68AA" w:rsidRDefault="00C2262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унитарное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двухпалатный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парламент</w:t>
            </w:r>
          </w:p>
        </w:tc>
      </w:tr>
      <w:tr w:rsidR="00FB68AA">
        <w:trPr>
          <w:trHeight w:val="966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Франция</w:t>
            </w:r>
          </w:p>
        </w:tc>
        <w:tc>
          <w:tcPr>
            <w:tcW w:w="7199" w:type="dxa"/>
          </w:tcPr>
          <w:p w:rsidR="00FB68AA" w:rsidRDefault="00C2262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 республика,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</w:p>
          <w:p w:rsidR="00FB68AA" w:rsidRDefault="00C22620">
            <w:pPr>
              <w:pStyle w:val="TableParagraph"/>
              <w:spacing w:line="322" w:lineRule="exact"/>
              <w:ind w:left="108" w:right="178"/>
              <w:rPr>
                <w:sz w:val="28"/>
              </w:rPr>
            </w:pPr>
            <w:r>
              <w:rPr>
                <w:sz w:val="28"/>
              </w:rPr>
              <w:t xml:space="preserve">государственного устройства – </w:t>
            </w:r>
            <w:proofErr w:type="gramStart"/>
            <w:r>
              <w:rPr>
                <w:sz w:val="28"/>
              </w:rPr>
              <w:t>унитарная</w:t>
            </w:r>
            <w:proofErr w:type="gramEnd"/>
            <w:r>
              <w:rPr>
                <w:sz w:val="28"/>
              </w:rPr>
              <w:t>, однопалатный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парламент</w:t>
            </w:r>
          </w:p>
        </w:tc>
      </w:tr>
      <w:tr w:rsidR="00FB68AA">
        <w:trPr>
          <w:trHeight w:val="966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</w:p>
        </w:tc>
        <w:tc>
          <w:tcPr>
            <w:tcW w:w="7199" w:type="dxa"/>
          </w:tcPr>
          <w:p w:rsidR="00FB68AA" w:rsidRDefault="00C2262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</w:p>
          <w:p w:rsidR="00FB68AA" w:rsidRDefault="00C22620">
            <w:pPr>
              <w:pStyle w:val="TableParagraph"/>
              <w:spacing w:line="322" w:lineRule="exact"/>
              <w:ind w:left="108" w:right="195"/>
              <w:rPr>
                <w:sz w:val="28"/>
              </w:rPr>
            </w:pPr>
            <w:r>
              <w:rPr>
                <w:sz w:val="28"/>
              </w:rPr>
              <w:t xml:space="preserve">государственного устройства – </w:t>
            </w:r>
            <w:proofErr w:type="gramStart"/>
            <w:r>
              <w:rPr>
                <w:sz w:val="28"/>
              </w:rPr>
              <w:t>унитарная</w:t>
            </w:r>
            <w:proofErr w:type="gramEnd"/>
            <w:r>
              <w:rPr>
                <w:sz w:val="28"/>
              </w:rPr>
              <w:t>, двухпалатный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парламент</w:t>
            </w:r>
          </w:p>
        </w:tc>
      </w:tr>
      <w:tr w:rsidR="00FB68AA">
        <w:trPr>
          <w:trHeight w:val="964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Израиль</w:t>
            </w:r>
          </w:p>
        </w:tc>
        <w:tc>
          <w:tcPr>
            <w:tcW w:w="7199" w:type="dxa"/>
          </w:tcPr>
          <w:p w:rsidR="00FB68AA" w:rsidRDefault="00C2262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правления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</w:p>
          <w:p w:rsidR="00FB68AA" w:rsidRDefault="00C22620">
            <w:pPr>
              <w:pStyle w:val="TableParagraph"/>
              <w:spacing w:line="322" w:lineRule="exact"/>
              <w:ind w:left="108" w:right="1553"/>
              <w:rPr>
                <w:sz w:val="28"/>
              </w:rPr>
            </w:pPr>
            <w:r>
              <w:rPr>
                <w:sz w:val="28"/>
              </w:rPr>
              <w:t xml:space="preserve">государственного устройства – </w:t>
            </w:r>
            <w:proofErr w:type="gramStart"/>
            <w:r>
              <w:rPr>
                <w:sz w:val="28"/>
              </w:rPr>
              <w:t>федеративная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однопалатный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парламент</w:t>
            </w:r>
          </w:p>
        </w:tc>
      </w:tr>
      <w:tr w:rsidR="00FB68AA">
        <w:trPr>
          <w:trHeight w:val="645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Швейцария</w:t>
            </w:r>
          </w:p>
        </w:tc>
        <w:tc>
          <w:tcPr>
            <w:tcW w:w="7199" w:type="dxa"/>
          </w:tcPr>
          <w:p w:rsidR="00FB68AA" w:rsidRDefault="00C2262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</w:p>
          <w:p w:rsidR="00FB68AA" w:rsidRDefault="00C22620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федеративная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двухпалатный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парламент</w:t>
            </w:r>
          </w:p>
        </w:tc>
      </w:tr>
      <w:tr w:rsidR="00FB68AA">
        <w:trPr>
          <w:trHeight w:val="964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Эфиопия</w:t>
            </w:r>
          </w:p>
        </w:tc>
        <w:tc>
          <w:tcPr>
            <w:tcW w:w="7199" w:type="dxa"/>
          </w:tcPr>
          <w:p w:rsidR="00FB68AA" w:rsidRDefault="00C2262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Ж)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</w:p>
          <w:p w:rsidR="00FB68AA" w:rsidRDefault="00C22620">
            <w:pPr>
              <w:pStyle w:val="TableParagraph"/>
              <w:spacing w:line="322" w:lineRule="exact"/>
              <w:ind w:left="108" w:right="1553"/>
              <w:rPr>
                <w:sz w:val="28"/>
              </w:rPr>
            </w:pPr>
            <w:r>
              <w:rPr>
                <w:sz w:val="28"/>
              </w:rPr>
              <w:t xml:space="preserve">государственного устройства – </w:t>
            </w:r>
            <w:proofErr w:type="gramStart"/>
            <w:r>
              <w:rPr>
                <w:sz w:val="28"/>
              </w:rPr>
              <w:t>федеративная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однопалатный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парламент</w:t>
            </w:r>
          </w:p>
        </w:tc>
      </w:tr>
      <w:tr w:rsidR="00FB68AA">
        <w:trPr>
          <w:trHeight w:val="323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Испания</w:t>
            </w:r>
          </w:p>
        </w:tc>
        <w:tc>
          <w:tcPr>
            <w:tcW w:w="7199" w:type="dxa"/>
            <w:vMerge w:val="restart"/>
          </w:tcPr>
          <w:p w:rsidR="00FB68AA" w:rsidRDefault="00C2262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З)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</w:p>
          <w:p w:rsidR="00FB68AA" w:rsidRDefault="00C22620">
            <w:pPr>
              <w:pStyle w:val="TableParagraph"/>
              <w:ind w:left="108" w:right="1553"/>
              <w:rPr>
                <w:sz w:val="28"/>
              </w:rPr>
            </w:pPr>
            <w:r>
              <w:rPr>
                <w:sz w:val="28"/>
              </w:rPr>
              <w:t xml:space="preserve">государственного устройства – </w:t>
            </w:r>
            <w:proofErr w:type="gramStart"/>
            <w:r>
              <w:rPr>
                <w:sz w:val="28"/>
              </w:rPr>
              <w:t>федеративная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двухпалатный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парламент</w:t>
            </w:r>
          </w:p>
        </w:tc>
      </w:tr>
      <w:tr w:rsidR="00FB68AA">
        <w:trPr>
          <w:trHeight w:val="321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Венгрия</w:t>
            </w:r>
          </w:p>
        </w:tc>
        <w:tc>
          <w:tcPr>
            <w:tcW w:w="7199" w:type="dxa"/>
            <w:vMerge/>
            <w:tcBorders>
              <w:top w:val="nil"/>
            </w:tcBorders>
          </w:tcPr>
          <w:p w:rsidR="00FB68AA" w:rsidRDefault="00FB68AA">
            <w:pPr>
              <w:rPr>
                <w:sz w:val="2"/>
                <w:szCs w:val="2"/>
              </w:rPr>
            </w:pPr>
          </w:p>
        </w:tc>
      </w:tr>
      <w:tr w:rsidR="00FB68AA">
        <w:trPr>
          <w:trHeight w:val="323"/>
        </w:trPr>
        <w:tc>
          <w:tcPr>
            <w:tcW w:w="2549" w:type="dxa"/>
          </w:tcPr>
          <w:p w:rsidR="00FB68AA" w:rsidRDefault="00C2262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10)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Финляндия</w:t>
            </w:r>
          </w:p>
        </w:tc>
        <w:tc>
          <w:tcPr>
            <w:tcW w:w="7199" w:type="dxa"/>
            <w:vMerge/>
            <w:tcBorders>
              <w:top w:val="nil"/>
            </w:tcBorders>
          </w:tcPr>
          <w:p w:rsidR="00FB68AA" w:rsidRDefault="00FB68AA">
            <w:pPr>
              <w:rPr>
                <w:sz w:val="2"/>
                <w:szCs w:val="2"/>
              </w:rPr>
            </w:pPr>
          </w:p>
        </w:tc>
      </w:tr>
    </w:tbl>
    <w:p w:rsidR="00FB68AA" w:rsidRDefault="00FB68AA">
      <w:pPr>
        <w:rPr>
          <w:sz w:val="2"/>
          <w:szCs w:val="2"/>
        </w:rPr>
        <w:sectPr w:rsidR="00FB68AA">
          <w:pgSz w:w="11910" w:h="16840"/>
          <w:pgMar w:top="1240" w:right="900" w:bottom="980" w:left="920" w:header="710" w:footer="782" w:gutter="0"/>
          <w:cols w:space="720"/>
        </w:sectPr>
      </w:pPr>
    </w:p>
    <w:p w:rsidR="00FB68AA" w:rsidRDefault="00FB68AA">
      <w:pPr>
        <w:pStyle w:val="a3"/>
        <w:spacing w:before="8"/>
        <w:ind w:left="0"/>
        <w:rPr>
          <w:sz w:val="15"/>
        </w:rPr>
      </w:pPr>
    </w:p>
    <w:p w:rsidR="00FB68AA" w:rsidRDefault="00C22620">
      <w:pPr>
        <w:pStyle w:val="a4"/>
        <w:numPr>
          <w:ilvl w:val="0"/>
          <w:numId w:val="6"/>
        </w:numPr>
        <w:tabs>
          <w:tab w:val="left" w:pos="725"/>
        </w:tabs>
        <w:spacing w:before="89"/>
        <w:ind w:right="235" w:firstLine="0"/>
        <w:rPr>
          <w:sz w:val="28"/>
        </w:rPr>
      </w:pPr>
      <w:r>
        <w:rPr>
          <w:sz w:val="28"/>
        </w:rPr>
        <w:t>Определите,</w:t>
      </w:r>
      <w:r>
        <w:rPr>
          <w:spacing w:val="14"/>
          <w:sz w:val="28"/>
        </w:rPr>
        <w:t xml:space="preserve"> </w:t>
      </w:r>
      <w:r>
        <w:rPr>
          <w:sz w:val="28"/>
        </w:rPr>
        <w:t>какие</w:t>
      </w:r>
      <w:r>
        <w:rPr>
          <w:spacing w:val="12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6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3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15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– к совместному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Росс</w:t>
      </w:r>
      <w:proofErr w:type="gramStart"/>
      <w:r>
        <w:rPr>
          <w:sz w:val="28"/>
        </w:rPr>
        <w:t>ии</w:t>
      </w:r>
      <w:r>
        <w:rPr>
          <w:spacing w:val="-4"/>
          <w:sz w:val="28"/>
        </w:rPr>
        <w:t xml:space="preserve"> </w:t>
      </w:r>
      <w:r>
        <w:rPr>
          <w:sz w:val="28"/>
        </w:rPr>
        <w:t>и её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субъектов.</w:t>
      </w:r>
    </w:p>
    <w:p w:rsidR="00FB68AA" w:rsidRDefault="00FB68AA">
      <w:pPr>
        <w:pStyle w:val="a3"/>
        <w:spacing w:before="7" w:after="1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25"/>
        <w:gridCol w:w="3932"/>
      </w:tblGrid>
      <w:tr w:rsidR="00FB68AA">
        <w:trPr>
          <w:trHeight w:val="323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</w:p>
        </w:tc>
        <w:tc>
          <w:tcPr>
            <w:tcW w:w="3932" w:type="dxa"/>
          </w:tcPr>
          <w:p w:rsidR="00FB68AA" w:rsidRDefault="00C22620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Исключительное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FB68AA">
        <w:trPr>
          <w:trHeight w:val="321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Координация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здравоохранения</w:t>
            </w:r>
          </w:p>
        </w:tc>
        <w:tc>
          <w:tcPr>
            <w:tcW w:w="3932" w:type="dxa"/>
          </w:tcPr>
          <w:p w:rsidR="00FB68AA" w:rsidRDefault="00C2262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Совместное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FB68AA">
        <w:trPr>
          <w:trHeight w:val="321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Арбитражное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законодательство</w:t>
            </w:r>
          </w:p>
        </w:tc>
        <w:tc>
          <w:tcPr>
            <w:tcW w:w="3932" w:type="dxa"/>
            <w:vMerge w:val="restart"/>
            <w:tcBorders>
              <w:bottom w:val="nil"/>
              <w:right w:val="nil"/>
            </w:tcBorders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645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</w:p>
          <w:p w:rsidR="00FB68AA" w:rsidRDefault="00C22620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границы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FB68AA" w:rsidRDefault="00FB68AA">
            <w:pPr>
              <w:rPr>
                <w:sz w:val="2"/>
                <w:szCs w:val="2"/>
              </w:rPr>
            </w:pPr>
          </w:p>
        </w:tc>
      </w:tr>
      <w:tr w:rsidR="00FB68AA">
        <w:trPr>
          <w:trHeight w:val="321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пограничных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FB68AA" w:rsidRDefault="00FB68AA">
            <w:pPr>
              <w:rPr>
                <w:sz w:val="2"/>
                <w:szCs w:val="2"/>
              </w:rPr>
            </w:pPr>
          </w:p>
        </w:tc>
      </w:tr>
      <w:tr w:rsidR="00FB68AA">
        <w:trPr>
          <w:trHeight w:val="645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</w:p>
          <w:p w:rsidR="00FB68AA" w:rsidRDefault="00C2262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налогообложения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FB68AA" w:rsidRDefault="00FB68AA">
            <w:pPr>
              <w:rPr>
                <w:sz w:val="2"/>
                <w:szCs w:val="2"/>
              </w:rPr>
            </w:pPr>
          </w:p>
        </w:tc>
      </w:tr>
      <w:tr w:rsidR="00FB68AA">
        <w:trPr>
          <w:trHeight w:val="321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Внешнеэкономические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FB68AA" w:rsidRDefault="00FB68AA">
            <w:pPr>
              <w:rPr>
                <w:sz w:val="2"/>
                <w:szCs w:val="2"/>
              </w:rPr>
            </w:pPr>
          </w:p>
        </w:tc>
      </w:tr>
      <w:tr w:rsidR="00FB68AA">
        <w:trPr>
          <w:trHeight w:val="642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института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мужчины</w:t>
            </w:r>
          </w:p>
          <w:p w:rsidR="00FB68AA" w:rsidRDefault="00C2262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женщины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FB68AA" w:rsidRDefault="00FB68AA">
            <w:pPr>
              <w:rPr>
                <w:sz w:val="2"/>
                <w:szCs w:val="2"/>
              </w:rPr>
            </w:pPr>
          </w:p>
        </w:tc>
      </w:tr>
      <w:tr w:rsidR="00FB68AA">
        <w:trPr>
          <w:trHeight w:val="645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</w:p>
          <w:p w:rsidR="00FB68AA" w:rsidRDefault="00C22620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FB68AA" w:rsidRDefault="00FB68AA">
            <w:pPr>
              <w:rPr>
                <w:sz w:val="2"/>
                <w:szCs w:val="2"/>
              </w:rPr>
            </w:pPr>
          </w:p>
        </w:tc>
      </w:tr>
      <w:tr w:rsidR="00FB68AA">
        <w:trPr>
          <w:trHeight w:val="321"/>
        </w:trPr>
        <w:tc>
          <w:tcPr>
            <w:tcW w:w="5925" w:type="dxa"/>
          </w:tcPr>
          <w:p w:rsidR="00FB68AA" w:rsidRDefault="00C2262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10)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Природопользование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FB68AA" w:rsidRDefault="00FB68AA">
            <w:pPr>
              <w:rPr>
                <w:sz w:val="2"/>
                <w:szCs w:val="2"/>
              </w:rPr>
            </w:pPr>
          </w:p>
        </w:tc>
      </w:tr>
    </w:tbl>
    <w:p w:rsidR="00FB68AA" w:rsidRDefault="00FB68AA">
      <w:pPr>
        <w:pStyle w:val="a3"/>
        <w:spacing w:before="4"/>
        <w:ind w:left="0"/>
        <w:rPr>
          <w:sz w:val="27"/>
        </w:rPr>
      </w:pPr>
    </w:p>
    <w:p w:rsidR="00FB68AA" w:rsidRDefault="00C22620">
      <w:pPr>
        <w:pStyle w:val="a3"/>
        <w:spacing w:line="242" w:lineRule="auto"/>
      </w:pPr>
      <w:r>
        <w:rPr>
          <w:b/>
        </w:rPr>
        <w:t>25–28.</w:t>
      </w:r>
      <w:r>
        <w:rPr>
          <w:b/>
          <w:spacing w:val="32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каждом</w:t>
      </w:r>
      <w:r>
        <w:rPr>
          <w:spacing w:val="34"/>
        </w:rPr>
        <w:t xml:space="preserve"> </w:t>
      </w:r>
      <w:r>
        <w:t>из</w:t>
      </w:r>
      <w:r>
        <w:rPr>
          <w:spacing w:val="30"/>
        </w:rPr>
        <w:t xml:space="preserve"> </w:t>
      </w:r>
      <w:r>
        <w:t>приведённых</w:t>
      </w:r>
      <w:r>
        <w:rPr>
          <w:spacing w:val="35"/>
        </w:rPr>
        <w:t xml:space="preserve"> </w:t>
      </w:r>
      <w:r>
        <w:t>ниже</w:t>
      </w:r>
      <w:r>
        <w:rPr>
          <w:spacing w:val="32"/>
        </w:rPr>
        <w:t xml:space="preserve"> </w:t>
      </w:r>
      <w:r>
        <w:t>словосочетаний</w:t>
      </w:r>
      <w:r>
        <w:rPr>
          <w:spacing w:val="33"/>
        </w:rPr>
        <w:t xml:space="preserve"> </w:t>
      </w:r>
      <w:r>
        <w:t>пропущено</w:t>
      </w:r>
      <w:r>
        <w:rPr>
          <w:spacing w:val="32"/>
        </w:rPr>
        <w:t xml:space="preserve"> </w:t>
      </w:r>
      <w:r>
        <w:t>одно</w:t>
      </w:r>
      <w:r>
        <w:rPr>
          <w:spacing w:val="35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то</w:t>
      </w:r>
      <w:r>
        <w:rPr>
          <w:spacing w:val="-67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слово.</w:t>
      </w:r>
      <w:r>
        <w:rPr>
          <w:spacing w:val="-1"/>
        </w:rPr>
        <w:t xml:space="preserve"> </w:t>
      </w:r>
      <w:r>
        <w:t>Какое слово пропущено?</w:t>
      </w:r>
    </w:p>
    <w:p w:rsidR="00FB68AA" w:rsidRDefault="00C22620">
      <w:pPr>
        <w:pStyle w:val="Heading1"/>
        <w:spacing w:before="182" w:line="317" w:lineRule="exact"/>
        <w:rPr>
          <w:u w:val="none"/>
        </w:rPr>
      </w:pPr>
      <w:r>
        <w:rPr>
          <w:u w:val="none"/>
        </w:rPr>
        <w:t>25.</w:t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2539"/>
        </w:tabs>
        <w:spacing w:before="1" w:line="342" w:lineRule="exact"/>
        <w:ind w:hanging="361"/>
        <w:jc w:val="left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добычу</w:t>
      </w:r>
      <w:r>
        <w:rPr>
          <w:spacing w:val="-5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5"/>
          <w:sz w:val="28"/>
        </w:rPr>
        <w:t xml:space="preserve"> </w:t>
      </w:r>
      <w:r>
        <w:rPr>
          <w:sz w:val="28"/>
        </w:rPr>
        <w:t>ископаемых</w:t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2539"/>
        </w:tabs>
        <w:spacing w:line="342" w:lineRule="exact"/>
        <w:ind w:hanging="361"/>
        <w:jc w:val="left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лиц</w:t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2539"/>
        </w:tabs>
        <w:ind w:hanging="361"/>
        <w:jc w:val="left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добавленную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стоимость</w:t>
      </w:r>
    </w:p>
    <w:p w:rsidR="00FB68AA" w:rsidRDefault="00C22620">
      <w:pPr>
        <w:pStyle w:val="Heading1"/>
        <w:spacing w:before="143"/>
        <w:rPr>
          <w:u w:val="none"/>
        </w:rPr>
      </w:pPr>
      <w:r>
        <w:rPr>
          <w:u w:val="none"/>
        </w:rPr>
        <w:t>26.</w:t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5420"/>
        </w:tabs>
        <w:spacing w:line="339" w:lineRule="exact"/>
        <w:ind w:hanging="361"/>
        <w:jc w:val="left"/>
        <w:rPr>
          <w:sz w:val="28"/>
        </w:rPr>
      </w:pPr>
      <w:r>
        <w:rPr>
          <w:sz w:val="28"/>
        </w:rPr>
        <w:t>Федеральная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налоговая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5660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Федеральная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таможенная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4154"/>
        </w:tabs>
        <w:ind w:hanging="361"/>
        <w:jc w:val="left"/>
        <w:rPr>
          <w:sz w:val="28"/>
        </w:rPr>
      </w:pPr>
      <w:proofErr w:type="gramStart"/>
      <w:r>
        <w:rPr>
          <w:sz w:val="28"/>
        </w:rPr>
        <w:t>Федеральная</w:t>
      </w:r>
      <w:proofErr w:type="gramEnd"/>
      <w:r>
        <w:rPr>
          <w:sz w:val="28"/>
          <w:u w:val="single"/>
        </w:rPr>
        <w:tab/>
      </w:r>
      <w:r>
        <w:rPr>
          <w:sz w:val="28"/>
        </w:rPr>
        <w:t>охраны</w:t>
      </w:r>
    </w:p>
    <w:p w:rsidR="00FB68AA" w:rsidRDefault="00C22620">
      <w:pPr>
        <w:pStyle w:val="Heading1"/>
        <w:spacing w:before="143"/>
        <w:rPr>
          <w:u w:val="none"/>
        </w:rPr>
      </w:pPr>
      <w:r>
        <w:rPr>
          <w:u w:val="none"/>
        </w:rPr>
        <w:t>27.</w:t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5955"/>
        </w:tabs>
        <w:spacing w:line="340" w:lineRule="exact"/>
        <w:ind w:hanging="361"/>
        <w:jc w:val="left"/>
        <w:rPr>
          <w:sz w:val="28"/>
        </w:rPr>
      </w:pPr>
      <w:r>
        <w:rPr>
          <w:sz w:val="28"/>
        </w:rPr>
        <w:t>Публичное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акционерное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6231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Непубличное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3237"/>
        </w:tabs>
        <w:spacing w:line="342" w:lineRule="exact"/>
        <w:ind w:hanging="361"/>
        <w:jc w:val="left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ответственностью</w:t>
      </w:r>
    </w:p>
    <w:p w:rsidR="00FB68AA" w:rsidRDefault="00C22620">
      <w:pPr>
        <w:pStyle w:val="Heading1"/>
        <w:spacing w:before="143"/>
        <w:rPr>
          <w:u w:val="none"/>
        </w:rPr>
      </w:pPr>
      <w:r>
        <w:rPr>
          <w:u w:val="none"/>
        </w:rPr>
        <w:t>28.</w:t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4763"/>
        </w:tabs>
        <w:spacing w:line="340" w:lineRule="exact"/>
        <w:ind w:hanging="361"/>
        <w:jc w:val="left"/>
        <w:rPr>
          <w:sz w:val="28"/>
        </w:rPr>
      </w:pPr>
      <w:r>
        <w:rPr>
          <w:sz w:val="28"/>
        </w:rPr>
        <w:t xml:space="preserve">Полное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FB68AA" w:rsidRDefault="00C22620">
      <w:pPr>
        <w:pStyle w:val="a4"/>
        <w:numPr>
          <w:ilvl w:val="1"/>
          <w:numId w:val="6"/>
        </w:numPr>
        <w:tabs>
          <w:tab w:val="left" w:pos="933"/>
          <w:tab w:val="left" w:pos="934"/>
          <w:tab w:val="left" w:pos="3798"/>
          <w:tab w:val="left" w:pos="8461"/>
        </w:tabs>
        <w:ind w:hanging="361"/>
        <w:jc w:val="left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вере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коммандитное</w:t>
      </w:r>
      <w:proofErr w:type="gramEnd"/>
      <w:r>
        <w:rPr>
          <w:sz w:val="28"/>
          <w:u w:val="single"/>
        </w:rPr>
        <w:tab/>
      </w:r>
      <w:r>
        <w:rPr>
          <w:sz w:val="28"/>
        </w:rPr>
        <w:t>)</w:t>
      </w:r>
    </w:p>
    <w:p w:rsidR="00FB68AA" w:rsidRDefault="00FB68AA">
      <w:pPr>
        <w:rPr>
          <w:sz w:val="28"/>
        </w:rPr>
        <w:sectPr w:rsidR="00FB68AA">
          <w:pgSz w:w="11910" w:h="16840"/>
          <w:pgMar w:top="1240" w:right="900" w:bottom="980" w:left="920" w:header="710" w:footer="782" w:gutter="0"/>
          <w:cols w:space="720"/>
        </w:sectPr>
      </w:pPr>
    </w:p>
    <w:p w:rsidR="00FB68AA" w:rsidRDefault="00FB68AA">
      <w:pPr>
        <w:pStyle w:val="a3"/>
        <w:spacing w:before="8"/>
        <w:ind w:left="0"/>
        <w:rPr>
          <w:sz w:val="15"/>
        </w:rPr>
      </w:pPr>
    </w:p>
    <w:p w:rsidR="00FB68AA" w:rsidRDefault="00C22620">
      <w:pPr>
        <w:spacing w:before="89"/>
        <w:ind w:left="212"/>
        <w:jc w:val="both"/>
        <w:rPr>
          <w:sz w:val="28"/>
        </w:rPr>
      </w:pPr>
      <w:r>
        <w:rPr>
          <w:b/>
          <w:sz w:val="28"/>
        </w:rPr>
        <w:t>29–38.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1"/>
          <w:sz w:val="28"/>
        </w:rPr>
        <w:t xml:space="preserve"> </w:t>
      </w:r>
      <w:r>
        <w:rPr>
          <w:sz w:val="28"/>
        </w:rPr>
        <w:t>кроссворд.</w:t>
      </w:r>
    </w:p>
    <w:p w:rsidR="00FB68AA" w:rsidRDefault="00FB68AA">
      <w:pPr>
        <w:pStyle w:val="a3"/>
        <w:spacing w:before="9"/>
        <w:ind w:left="0"/>
      </w:pPr>
    </w:p>
    <w:tbl>
      <w:tblPr>
        <w:tblStyle w:val="TableNormal"/>
        <w:tblW w:w="0" w:type="auto"/>
        <w:tblInd w:w="1776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401"/>
        <w:gridCol w:w="360"/>
        <w:gridCol w:w="360"/>
        <w:gridCol w:w="361"/>
        <w:gridCol w:w="360"/>
      </w:tblGrid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C22620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3</w:t>
            </w: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C22620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2</w:t>
            </w: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</w:tcPr>
          <w:p w:rsidR="00FB68AA" w:rsidRDefault="00C22620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1</w:t>
            </w: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C22620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7</w:t>
            </w: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C22620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6</w:t>
            </w: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C22620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4</w:t>
            </w:r>
          </w:p>
        </w:tc>
        <w:tc>
          <w:tcPr>
            <w:tcW w:w="36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C22620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5</w:t>
            </w: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C22620">
            <w:pPr>
              <w:pStyle w:val="TableParagraph"/>
              <w:spacing w:before="50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8</w:t>
            </w: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FB68AA" w:rsidRDefault="00C22620">
            <w:pPr>
              <w:pStyle w:val="TableParagraph"/>
              <w:spacing w:before="50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10</w:t>
            </w: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49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C22620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z w:val="16"/>
              </w:rPr>
              <w:t>9</w:t>
            </w: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  <w:tr w:rsidR="00FB68AA">
        <w:trPr>
          <w:trHeight w:val="350"/>
        </w:trPr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FB68AA" w:rsidRDefault="00FB68AA">
            <w:pPr>
              <w:pStyle w:val="TableParagraph"/>
              <w:rPr>
                <w:sz w:val="26"/>
              </w:rPr>
            </w:pPr>
          </w:p>
        </w:tc>
      </w:tr>
    </w:tbl>
    <w:p w:rsidR="00FB68AA" w:rsidRDefault="00FB68AA">
      <w:pPr>
        <w:pStyle w:val="a3"/>
        <w:spacing w:before="9"/>
        <w:ind w:left="0"/>
        <w:rPr>
          <w:sz w:val="27"/>
        </w:rPr>
      </w:pPr>
    </w:p>
    <w:p w:rsidR="00FB68AA" w:rsidRDefault="00C22620">
      <w:pPr>
        <w:pStyle w:val="Heading1"/>
        <w:jc w:val="both"/>
        <w:rPr>
          <w:u w:val="none"/>
        </w:rPr>
      </w:pPr>
      <w:r>
        <w:rPr>
          <w:u w:val="none"/>
        </w:rPr>
        <w:t>По</w:t>
      </w:r>
      <w:r>
        <w:rPr>
          <w:spacing w:val="-2"/>
          <w:u w:val="none"/>
        </w:rPr>
        <w:t xml:space="preserve"> </w:t>
      </w:r>
      <w:r>
        <w:rPr>
          <w:u w:val="none"/>
        </w:rPr>
        <w:t>горизонтали</w:t>
      </w:r>
    </w:p>
    <w:p w:rsidR="00FB68AA" w:rsidRDefault="00C22620">
      <w:pPr>
        <w:pStyle w:val="a4"/>
        <w:numPr>
          <w:ilvl w:val="0"/>
          <w:numId w:val="5"/>
        </w:numPr>
        <w:tabs>
          <w:tab w:val="left" w:pos="519"/>
        </w:tabs>
        <w:ind w:right="232" w:firstLine="0"/>
        <w:jc w:val="both"/>
        <w:rPr>
          <w:sz w:val="28"/>
        </w:rPr>
      </w:pPr>
      <w:r>
        <w:rPr>
          <w:sz w:val="28"/>
        </w:rPr>
        <w:t>Форма залога, при которой закладываемое недвижимое имущество остаётся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должника,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последним</w:t>
      </w:r>
      <w:r>
        <w:rPr>
          <w:spacing w:val="3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35"/>
          <w:sz w:val="28"/>
        </w:rPr>
        <w:t xml:space="preserve"> </w:t>
      </w:r>
      <w:r>
        <w:rPr>
          <w:sz w:val="28"/>
        </w:rPr>
        <w:t>обязательства,</w:t>
      </w:r>
      <w:r>
        <w:rPr>
          <w:spacing w:val="32"/>
          <w:sz w:val="28"/>
        </w:rPr>
        <w:t xml:space="preserve"> </w:t>
      </w:r>
      <w:r>
        <w:rPr>
          <w:sz w:val="28"/>
        </w:rPr>
        <w:t>приобретает</w:t>
      </w:r>
      <w:r>
        <w:rPr>
          <w:spacing w:val="34"/>
          <w:sz w:val="28"/>
        </w:rPr>
        <w:t xml:space="preserve"> </w:t>
      </w:r>
      <w:r>
        <w:rPr>
          <w:sz w:val="28"/>
        </w:rPr>
        <w:t>право</w:t>
      </w:r>
      <w:r>
        <w:rPr>
          <w:spacing w:val="35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32"/>
          <w:sz w:val="28"/>
        </w:rPr>
        <w:t xml:space="preserve"> </w:t>
      </w:r>
      <w:r>
        <w:rPr>
          <w:sz w:val="28"/>
        </w:rPr>
        <w:t>удовлетворение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счёт 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имущества.</w:t>
      </w:r>
    </w:p>
    <w:p w:rsidR="00FB68AA" w:rsidRDefault="00C22620">
      <w:pPr>
        <w:pStyle w:val="a4"/>
        <w:numPr>
          <w:ilvl w:val="0"/>
          <w:numId w:val="5"/>
        </w:numPr>
        <w:tabs>
          <w:tab w:val="left" w:pos="519"/>
        </w:tabs>
        <w:ind w:right="234" w:firstLine="0"/>
        <w:jc w:val="both"/>
        <w:rPr>
          <w:sz w:val="28"/>
        </w:rPr>
      </w:pPr>
      <w:r>
        <w:rPr>
          <w:sz w:val="28"/>
        </w:rPr>
        <w:t>Межбюджетные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трансферты,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безвозвратной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(мн.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ч</w:t>
      </w:r>
      <w:proofErr w:type="gramEnd"/>
      <w:r>
        <w:rPr>
          <w:sz w:val="28"/>
        </w:rPr>
        <w:t>.).</w:t>
      </w:r>
    </w:p>
    <w:p w:rsidR="00FB68AA" w:rsidRDefault="00C22620">
      <w:pPr>
        <w:pStyle w:val="a3"/>
        <w:ind w:right="242"/>
        <w:jc w:val="both"/>
      </w:pPr>
      <w:r>
        <w:t>4) Гражданско-правовой договор, который считается заключённым с момента</w:t>
      </w:r>
      <w:r>
        <w:rPr>
          <w:spacing w:val="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соглашения между</w:t>
      </w:r>
      <w:r>
        <w:rPr>
          <w:spacing w:val="-4"/>
        </w:rPr>
        <w:t xml:space="preserve"> </w:t>
      </w:r>
      <w:r>
        <w:t>сторонами.</w:t>
      </w:r>
    </w:p>
    <w:p w:rsidR="00FB68AA" w:rsidRDefault="00C22620">
      <w:pPr>
        <w:pStyle w:val="a4"/>
        <w:numPr>
          <w:ilvl w:val="0"/>
          <w:numId w:val="4"/>
        </w:numPr>
        <w:tabs>
          <w:tab w:val="left" w:pos="518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Фамилия</w:t>
      </w:r>
      <w:r>
        <w:rPr>
          <w:spacing w:val="-2"/>
          <w:sz w:val="28"/>
        </w:rPr>
        <w:t xml:space="preserve"> </w:t>
      </w:r>
      <w:r>
        <w:rPr>
          <w:color w:val="333333"/>
          <w:sz w:val="28"/>
        </w:rPr>
        <w:t>заместителя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Председателя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Пр</w:t>
      </w:r>
      <w:r>
        <w:rPr>
          <w:color w:val="333333"/>
          <w:sz w:val="28"/>
        </w:rPr>
        <w:t>авительства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Российской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Федерации</w:t>
      </w:r>
      <w:r>
        <w:rPr>
          <w:sz w:val="28"/>
        </w:rPr>
        <w:t>.</w:t>
      </w:r>
    </w:p>
    <w:p w:rsidR="00FB68AA" w:rsidRDefault="00C22620">
      <w:pPr>
        <w:pStyle w:val="a4"/>
        <w:numPr>
          <w:ilvl w:val="0"/>
          <w:numId w:val="4"/>
        </w:numPr>
        <w:tabs>
          <w:tab w:val="left" w:pos="518"/>
        </w:tabs>
        <w:ind w:hanging="306"/>
        <w:jc w:val="both"/>
        <w:rPr>
          <w:sz w:val="28"/>
        </w:rPr>
      </w:pPr>
      <w:r>
        <w:rPr>
          <w:sz w:val="28"/>
        </w:rPr>
        <w:t>Название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-3"/>
          <w:sz w:val="28"/>
        </w:rPr>
        <w:t xml:space="preserve"> </w:t>
      </w:r>
      <w:r>
        <w:rPr>
          <w:sz w:val="28"/>
        </w:rPr>
        <w:t>во Франции.</w:t>
      </w:r>
    </w:p>
    <w:p w:rsidR="00FB68AA" w:rsidRDefault="00C22620">
      <w:pPr>
        <w:pStyle w:val="Heading1"/>
        <w:spacing w:before="5"/>
        <w:jc w:val="both"/>
        <w:rPr>
          <w:u w:val="none"/>
        </w:rPr>
      </w:pPr>
      <w:r>
        <w:rPr>
          <w:u w:val="none"/>
        </w:rPr>
        <w:t>По вертикали</w:t>
      </w:r>
    </w:p>
    <w:p w:rsidR="00FB68AA" w:rsidRDefault="00C22620">
      <w:pPr>
        <w:pStyle w:val="a3"/>
        <w:spacing w:line="319" w:lineRule="exact"/>
        <w:jc w:val="both"/>
      </w:pPr>
      <w:r>
        <w:t>3)</w:t>
      </w:r>
      <w:r>
        <w:rPr>
          <w:spacing w:val="-1"/>
        </w:rPr>
        <w:t xml:space="preserve"> </w:t>
      </w:r>
      <w:r>
        <w:t>Название</w:t>
      </w:r>
      <w:r>
        <w:rPr>
          <w:spacing w:val="-1"/>
        </w:rPr>
        <w:t xml:space="preserve"> </w:t>
      </w:r>
      <w:r>
        <w:t>полицейских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Италии</w:t>
      </w:r>
      <w:r>
        <w:rPr>
          <w:spacing w:val="-1"/>
        </w:rPr>
        <w:t xml:space="preserve"> </w:t>
      </w:r>
      <w:r>
        <w:t>(мн.</w:t>
      </w:r>
      <w:r>
        <w:rPr>
          <w:spacing w:val="-4"/>
        </w:rPr>
        <w:t xml:space="preserve"> </w:t>
      </w:r>
      <w:proofErr w:type="gramStart"/>
      <w:r>
        <w:t>ч</w:t>
      </w:r>
      <w:proofErr w:type="gramEnd"/>
      <w:r>
        <w:t>.).</w:t>
      </w:r>
    </w:p>
    <w:p w:rsidR="00FB68AA" w:rsidRDefault="00C22620">
      <w:pPr>
        <w:pStyle w:val="a4"/>
        <w:numPr>
          <w:ilvl w:val="0"/>
          <w:numId w:val="3"/>
        </w:numPr>
        <w:tabs>
          <w:tab w:val="left" w:pos="519"/>
        </w:tabs>
        <w:ind w:right="231" w:firstLine="0"/>
        <w:jc w:val="both"/>
        <w:rPr>
          <w:sz w:val="28"/>
        </w:rPr>
      </w:pPr>
      <w:r>
        <w:rPr>
          <w:sz w:val="28"/>
        </w:rPr>
        <w:t>График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дни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закреплёнными,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передвигаются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день,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праздники;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1"/>
          <w:sz w:val="28"/>
        </w:rPr>
        <w:t xml:space="preserve"> </w:t>
      </w:r>
      <w:r>
        <w:rPr>
          <w:sz w:val="28"/>
        </w:rPr>
        <w:t>учёта</w:t>
      </w:r>
      <w:r>
        <w:rPr>
          <w:spacing w:val="1"/>
          <w:sz w:val="28"/>
        </w:rPr>
        <w:t xml:space="preserve"> </w:t>
      </w:r>
      <w:r>
        <w:rPr>
          <w:sz w:val="28"/>
        </w:rPr>
        <w:t>(недели,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месяца,</w:t>
      </w:r>
      <w:r>
        <w:rPr>
          <w:spacing w:val="1"/>
          <w:sz w:val="28"/>
        </w:rPr>
        <w:t xml:space="preserve"> </w:t>
      </w:r>
      <w:r>
        <w:rPr>
          <w:sz w:val="28"/>
        </w:rPr>
        <w:t>квартала)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должна быть</w:t>
      </w:r>
      <w:r>
        <w:rPr>
          <w:spacing w:val="-1"/>
          <w:sz w:val="28"/>
        </w:rPr>
        <w:t xml:space="preserve"> </w:t>
      </w:r>
      <w:r>
        <w:rPr>
          <w:sz w:val="28"/>
        </w:rPr>
        <w:t>идентичной</w:t>
      </w:r>
      <w:r>
        <w:rPr>
          <w:spacing w:val="-1"/>
          <w:sz w:val="28"/>
        </w:rPr>
        <w:t xml:space="preserve"> </w:t>
      </w:r>
      <w:r>
        <w:rPr>
          <w:sz w:val="28"/>
        </w:rPr>
        <w:t>обычному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графику.</w:t>
      </w:r>
    </w:p>
    <w:p w:rsidR="00FB68AA" w:rsidRDefault="00C22620">
      <w:pPr>
        <w:pStyle w:val="a4"/>
        <w:numPr>
          <w:ilvl w:val="0"/>
          <w:numId w:val="3"/>
        </w:numPr>
        <w:tabs>
          <w:tab w:val="left" w:pos="519"/>
        </w:tabs>
        <w:ind w:right="236" w:firstLine="0"/>
        <w:jc w:val="both"/>
        <w:rPr>
          <w:sz w:val="28"/>
        </w:rPr>
      </w:pPr>
      <w:r>
        <w:rPr>
          <w:sz w:val="28"/>
        </w:rPr>
        <w:t>Санкция,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видом</w:t>
      </w:r>
      <w:r>
        <w:rPr>
          <w:spacing w:val="1"/>
          <w:sz w:val="28"/>
        </w:rPr>
        <w:t xml:space="preserve"> </w:t>
      </w:r>
      <w:r>
        <w:rPr>
          <w:sz w:val="28"/>
        </w:rPr>
        <w:t>наказания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назначается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дополнительный</w:t>
      </w:r>
      <w:proofErr w:type="gramEnd"/>
      <w:r>
        <w:rPr>
          <w:sz w:val="28"/>
        </w:rPr>
        <w:t>.</w:t>
      </w:r>
    </w:p>
    <w:p w:rsidR="00FB68AA" w:rsidRDefault="00FB68AA">
      <w:pPr>
        <w:jc w:val="both"/>
        <w:rPr>
          <w:sz w:val="28"/>
        </w:rPr>
        <w:sectPr w:rsidR="00FB68AA">
          <w:pgSz w:w="11910" w:h="16840"/>
          <w:pgMar w:top="1240" w:right="900" w:bottom="980" w:left="920" w:header="710" w:footer="782" w:gutter="0"/>
          <w:cols w:space="720"/>
        </w:sectPr>
      </w:pPr>
    </w:p>
    <w:p w:rsidR="00FB68AA" w:rsidRDefault="00FB68AA">
      <w:pPr>
        <w:pStyle w:val="a3"/>
        <w:spacing w:before="8"/>
        <w:ind w:left="0"/>
        <w:rPr>
          <w:sz w:val="15"/>
        </w:rPr>
      </w:pPr>
    </w:p>
    <w:p w:rsidR="00FB68AA" w:rsidRDefault="00C22620">
      <w:pPr>
        <w:pStyle w:val="a4"/>
        <w:numPr>
          <w:ilvl w:val="0"/>
          <w:numId w:val="3"/>
        </w:numPr>
        <w:tabs>
          <w:tab w:val="left" w:pos="558"/>
        </w:tabs>
        <w:spacing w:before="89"/>
        <w:ind w:right="236" w:firstLine="0"/>
        <w:jc w:val="both"/>
        <w:rPr>
          <w:sz w:val="28"/>
        </w:rPr>
      </w:pPr>
      <w:r>
        <w:rPr>
          <w:sz w:val="28"/>
        </w:rPr>
        <w:t>Краткий свод византийского законодательства, который представлял 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сокращённую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выборку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кодификации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императора</w:t>
      </w:r>
      <w:r>
        <w:rPr>
          <w:spacing w:val="1"/>
          <w:sz w:val="28"/>
        </w:rPr>
        <w:t xml:space="preserve"> </w:t>
      </w:r>
      <w:r>
        <w:rPr>
          <w:sz w:val="28"/>
        </w:rPr>
        <w:t>Юстиниана,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последующих актов</w:t>
      </w:r>
      <w:r>
        <w:rPr>
          <w:spacing w:val="-3"/>
          <w:sz w:val="28"/>
        </w:rPr>
        <w:t xml:space="preserve"> </w:t>
      </w:r>
      <w:r>
        <w:rPr>
          <w:sz w:val="28"/>
        </w:rPr>
        <w:t>византийских императоров.</w:t>
      </w:r>
    </w:p>
    <w:p w:rsidR="00FB68AA" w:rsidRDefault="00C22620">
      <w:pPr>
        <w:pStyle w:val="a3"/>
        <w:spacing w:before="2"/>
        <w:jc w:val="both"/>
      </w:pPr>
      <w:r>
        <w:t>10)</w:t>
      </w:r>
      <w:r>
        <w:rPr>
          <w:spacing w:val="-2"/>
        </w:rPr>
        <w:t xml:space="preserve"> </w:t>
      </w:r>
      <w:r>
        <w:t>Официальный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Израиле.</w:t>
      </w:r>
    </w:p>
    <w:p w:rsidR="00FB68AA" w:rsidRDefault="00FB68AA">
      <w:pPr>
        <w:pStyle w:val="a3"/>
        <w:spacing w:before="10"/>
        <w:ind w:left="0"/>
        <w:rPr>
          <w:sz w:val="27"/>
        </w:rPr>
      </w:pPr>
    </w:p>
    <w:p w:rsidR="00FB68AA" w:rsidRDefault="00C22620">
      <w:pPr>
        <w:pStyle w:val="a4"/>
        <w:numPr>
          <w:ilvl w:val="0"/>
          <w:numId w:val="2"/>
        </w:numPr>
        <w:tabs>
          <w:tab w:val="left" w:pos="636"/>
        </w:tabs>
        <w:spacing w:before="1"/>
        <w:ind w:hanging="424"/>
        <w:jc w:val="both"/>
        <w:rPr>
          <w:sz w:val="28"/>
        </w:rPr>
      </w:pPr>
      <w:r>
        <w:rPr>
          <w:sz w:val="28"/>
        </w:rPr>
        <w:t>Установите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суждений</w:t>
      </w:r>
      <w:r>
        <w:rPr>
          <w:sz w:val="28"/>
        </w:rPr>
        <w:t>.</w:t>
      </w:r>
    </w:p>
    <w:p w:rsidR="00FB68AA" w:rsidRDefault="00FB68AA">
      <w:pPr>
        <w:pStyle w:val="a3"/>
        <w:spacing w:before="10"/>
        <w:ind w:left="0"/>
        <w:rPr>
          <w:sz w:val="27"/>
        </w:rPr>
      </w:pPr>
    </w:p>
    <w:p w:rsidR="00FB68AA" w:rsidRDefault="00C22620">
      <w:pPr>
        <w:pStyle w:val="a4"/>
        <w:numPr>
          <w:ilvl w:val="0"/>
          <w:numId w:val="1"/>
        </w:numPr>
        <w:tabs>
          <w:tab w:val="left" w:pos="519"/>
        </w:tabs>
        <w:ind w:hanging="307"/>
        <w:jc w:val="both"/>
        <w:rPr>
          <w:sz w:val="28"/>
        </w:rPr>
      </w:pPr>
      <w:r>
        <w:rPr>
          <w:sz w:val="28"/>
        </w:rPr>
        <w:t>Деликт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проступок.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538"/>
        </w:tabs>
        <w:spacing w:before="2"/>
        <w:ind w:left="212" w:right="239" w:firstLine="0"/>
        <w:jc w:val="both"/>
        <w:rPr>
          <w:sz w:val="28"/>
        </w:rPr>
      </w:pPr>
      <w:r>
        <w:rPr>
          <w:sz w:val="28"/>
        </w:rPr>
        <w:t>Федеральная таможенная служба находится в ведении Федеральной 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703"/>
        </w:tabs>
        <w:ind w:left="212" w:right="234" w:firstLine="0"/>
        <w:jc w:val="both"/>
        <w:rPr>
          <w:sz w:val="28"/>
        </w:rPr>
      </w:pPr>
      <w:r>
        <w:rPr>
          <w:sz w:val="28"/>
        </w:rPr>
        <w:t>Таможенная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пошлина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платёж,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взимается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таможенными органами в связи с перемещением товаров через таможенную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границу.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519"/>
        </w:tabs>
        <w:spacing w:line="321" w:lineRule="exact"/>
        <w:ind w:hanging="307"/>
        <w:jc w:val="both"/>
        <w:rPr>
          <w:sz w:val="28"/>
        </w:rPr>
      </w:pPr>
      <w:r>
        <w:rPr>
          <w:sz w:val="28"/>
        </w:rPr>
        <w:t>Прокуратура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Империи</w:t>
      </w:r>
      <w:r>
        <w:rPr>
          <w:spacing w:val="-2"/>
          <w:sz w:val="28"/>
        </w:rPr>
        <w:t xml:space="preserve"> </w:t>
      </w:r>
      <w:r>
        <w:rPr>
          <w:sz w:val="28"/>
        </w:rPr>
        <w:t>была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Петре</w:t>
      </w:r>
      <w:r>
        <w:rPr>
          <w:spacing w:val="1"/>
          <w:sz w:val="28"/>
        </w:rPr>
        <w:t xml:space="preserve"> </w:t>
      </w:r>
      <w:r>
        <w:rPr>
          <w:sz w:val="28"/>
        </w:rPr>
        <w:t>I.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651"/>
        </w:tabs>
        <w:spacing w:line="242" w:lineRule="auto"/>
        <w:ind w:left="212" w:right="237" w:firstLine="0"/>
        <w:jc w:val="both"/>
        <w:rPr>
          <w:sz w:val="28"/>
        </w:rPr>
      </w:pPr>
      <w:r>
        <w:rPr>
          <w:sz w:val="28"/>
        </w:rPr>
        <w:t>Самым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концентрационным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лагерем,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Германии,</w:t>
      </w:r>
      <w:r>
        <w:rPr>
          <w:spacing w:val="-5"/>
          <w:sz w:val="28"/>
        </w:rPr>
        <w:t xml:space="preserve"> </w:t>
      </w:r>
      <w:r>
        <w:rPr>
          <w:sz w:val="28"/>
        </w:rPr>
        <w:t>был</w:t>
      </w:r>
      <w:r>
        <w:rPr>
          <w:spacing w:val="-1"/>
          <w:sz w:val="28"/>
        </w:rPr>
        <w:t xml:space="preserve"> </w:t>
      </w:r>
      <w:r>
        <w:rPr>
          <w:sz w:val="28"/>
        </w:rPr>
        <w:t>Освенцим.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735"/>
        </w:tabs>
        <w:ind w:left="212" w:right="233" w:firstLine="0"/>
        <w:jc w:val="both"/>
        <w:rPr>
          <w:sz w:val="28"/>
        </w:rPr>
      </w:pPr>
      <w:r>
        <w:rPr>
          <w:sz w:val="28"/>
        </w:rPr>
        <w:t>Троицк,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Москвы,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закрытым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образованием.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629"/>
        </w:tabs>
        <w:ind w:left="212" w:right="238" w:firstLine="0"/>
        <w:jc w:val="both"/>
        <w:rPr>
          <w:sz w:val="28"/>
        </w:rPr>
      </w:pPr>
      <w:r>
        <w:rPr>
          <w:sz w:val="28"/>
        </w:rPr>
        <w:t>Счётная</w:t>
      </w:r>
      <w:r>
        <w:rPr>
          <w:spacing w:val="71"/>
          <w:sz w:val="28"/>
        </w:rPr>
        <w:t xml:space="preserve"> </w:t>
      </w:r>
      <w:r>
        <w:rPr>
          <w:sz w:val="28"/>
        </w:rPr>
        <w:t>палата</w:t>
      </w:r>
      <w:r>
        <w:rPr>
          <w:spacing w:val="70"/>
          <w:sz w:val="28"/>
        </w:rPr>
        <w:t xml:space="preserve"> </w:t>
      </w:r>
      <w:r>
        <w:rPr>
          <w:sz w:val="28"/>
        </w:rPr>
        <w:t>РФ   состоит</w:t>
      </w:r>
      <w:r>
        <w:rPr>
          <w:spacing w:val="70"/>
          <w:sz w:val="28"/>
        </w:rPr>
        <w:t xml:space="preserve"> </w:t>
      </w:r>
      <w:r>
        <w:rPr>
          <w:sz w:val="28"/>
        </w:rPr>
        <w:t>из</w:t>
      </w:r>
      <w:r>
        <w:rPr>
          <w:spacing w:val="70"/>
          <w:sz w:val="28"/>
        </w:rPr>
        <w:t xml:space="preserve"> </w:t>
      </w:r>
      <w:r>
        <w:rPr>
          <w:sz w:val="28"/>
        </w:rPr>
        <w:t>12   аудиторов,   не</w:t>
      </w:r>
      <w:r>
        <w:rPr>
          <w:spacing w:val="70"/>
          <w:sz w:val="28"/>
        </w:rPr>
        <w:t xml:space="preserve"> </w:t>
      </w:r>
      <w:r>
        <w:rPr>
          <w:sz w:val="28"/>
        </w:rPr>
        <w:t>считая</w:t>
      </w:r>
      <w:r>
        <w:rPr>
          <w:spacing w:val="70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Заместителя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Председателя.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540"/>
        </w:tabs>
        <w:spacing w:line="242" w:lineRule="auto"/>
        <w:ind w:left="212" w:right="228" w:firstLine="0"/>
        <w:jc w:val="both"/>
        <w:rPr>
          <w:sz w:val="28"/>
        </w:rPr>
      </w:pPr>
      <w:r>
        <w:rPr>
          <w:sz w:val="28"/>
        </w:rPr>
        <w:t>Предельный размер дефицита федерального бюджета установлен в Бюдже</w:t>
      </w:r>
      <w:proofErr w:type="gramStart"/>
      <w:r>
        <w:rPr>
          <w:sz w:val="28"/>
        </w:rPr>
        <w:t>т-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ном</w:t>
      </w:r>
      <w:r>
        <w:rPr>
          <w:spacing w:val="-3"/>
          <w:sz w:val="28"/>
        </w:rPr>
        <w:t xml:space="preserve"> </w:t>
      </w:r>
      <w:r>
        <w:rPr>
          <w:sz w:val="28"/>
        </w:rPr>
        <w:t>кодексе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519"/>
        </w:tabs>
        <w:spacing w:line="317" w:lineRule="exact"/>
        <w:ind w:hanging="307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-6"/>
          <w:sz w:val="28"/>
        </w:rPr>
        <w:t xml:space="preserve"> </w:t>
      </w:r>
      <w:r>
        <w:rPr>
          <w:sz w:val="28"/>
        </w:rPr>
        <w:t>долга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-2"/>
          <w:sz w:val="28"/>
        </w:rPr>
        <w:t xml:space="preserve"> </w:t>
      </w:r>
      <w:r>
        <w:rPr>
          <w:sz w:val="28"/>
        </w:rPr>
        <w:t>кредитора.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675"/>
        </w:tabs>
        <w:ind w:left="212" w:right="236" w:firstLine="0"/>
        <w:jc w:val="both"/>
        <w:rPr>
          <w:sz w:val="28"/>
        </w:rPr>
      </w:pPr>
      <w:r>
        <w:rPr>
          <w:sz w:val="28"/>
        </w:rPr>
        <w:t>Генеральный прокурор Российской Федерации может отправить в отставку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заместителя.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672"/>
        </w:tabs>
        <w:ind w:left="212" w:right="236" w:firstLine="0"/>
        <w:jc w:val="both"/>
        <w:rPr>
          <w:sz w:val="28"/>
        </w:rPr>
      </w:pPr>
      <w:r>
        <w:rPr>
          <w:sz w:val="28"/>
        </w:rPr>
        <w:t>Право на жизнь в соответствии с Конституцией РФ подлежит ограничению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 введения чрезвычайного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положения.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660"/>
        </w:tabs>
        <w:spacing w:line="321" w:lineRule="exact"/>
        <w:ind w:left="659" w:hanging="448"/>
        <w:jc w:val="both"/>
        <w:rPr>
          <w:sz w:val="28"/>
        </w:rPr>
      </w:pP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7"/>
          <w:sz w:val="28"/>
        </w:rPr>
        <w:t xml:space="preserve"> </w:t>
      </w:r>
      <w:r>
        <w:rPr>
          <w:sz w:val="28"/>
        </w:rPr>
        <w:t>агентирования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3"/>
          <w:sz w:val="28"/>
        </w:rPr>
        <w:t xml:space="preserve"> </w:t>
      </w:r>
      <w:r>
        <w:rPr>
          <w:sz w:val="28"/>
        </w:rPr>
        <w:t>именуются</w:t>
      </w:r>
      <w:r>
        <w:rPr>
          <w:spacing w:val="-3"/>
          <w:sz w:val="28"/>
        </w:rPr>
        <w:t xml:space="preserve"> </w:t>
      </w:r>
      <w:r>
        <w:rPr>
          <w:sz w:val="28"/>
        </w:rPr>
        <w:t>агентом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комитентом.</w:t>
      </w:r>
    </w:p>
    <w:p w:rsidR="00FB68AA" w:rsidRDefault="00C22620">
      <w:pPr>
        <w:pStyle w:val="a4"/>
        <w:numPr>
          <w:ilvl w:val="0"/>
          <w:numId w:val="1"/>
        </w:numPr>
        <w:tabs>
          <w:tab w:val="left" w:pos="660"/>
        </w:tabs>
        <w:ind w:left="659" w:hanging="448"/>
        <w:jc w:val="both"/>
        <w:rPr>
          <w:sz w:val="28"/>
        </w:rPr>
      </w:pPr>
      <w:r>
        <w:rPr>
          <w:sz w:val="28"/>
        </w:rPr>
        <w:t>Клад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недвижимым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имуществом.</w:t>
      </w:r>
    </w:p>
    <w:p w:rsidR="00FB68AA" w:rsidRDefault="00FB68AA">
      <w:pPr>
        <w:jc w:val="both"/>
        <w:rPr>
          <w:sz w:val="28"/>
        </w:rPr>
        <w:sectPr w:rsidR="00FB68AA">
          <w:pgSz w:w="11910" w:h="16840"/>
          <w:pgMar w:top="1240" w:right="900" w:bottom="980" w:left="920" w:header="710" w:footer="782" w:gutter="0"/>
          <w:cols w:space="720"/>
        </w:sectPr>
      </w:pPr>
    </w:p>
    <w:p w:rsidR="00FB68AA" w:rsidRDefault="00FB68AA">
      <w:pPr>
        <w:pStyle w:val="a3"/>
        <w:spacing w:before="8"/>
        <w:ind w:left="0"/>
        <w:rPr>
          <w:sz w:val="15"/>
        </w:rPr>
      </w:pPr>
    </w:p>
    <w:p w:rsidR="00FB68AA" w:rsidRDefault="00C22620">
      <w:pPr>
        <w:pStyle w:val="a3"/>
        <w:spacing w:before="89"/>
        <w:ind w:right="232"/>
        <w:jc w:val="both"/>
      </w:pPr>
      <w:r>
        <w:rPr>
          <w:b/>
        </w:rPr>
        <w:t>40–42</w:t>
      </w:r>
      <w:r>
        <w:t>. Дешифровщик. Ниже даны зашифрованные слова. Каждая цифра может</w:t>
      </w:r>
      <w:r>
        <w:rPr>
          <w:spacing w:val="1"/>
        </w:rPr>
        <w:t xml:space="preserve"> </w:t>
      </w:r>
      <w:r>
        <w:t>означать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таблице.</w:t>
      </w:r>
      <w:r>
        <w:rPr>
          <w:spacing w:val="1"/>
        </w:rPr>
        <w:t xml:space="preserve"> </w:t>
      </w:r>
      <w:proofErr w:type="gramStart"/>
      <w:r>
        <w:t>Обратите</w:t>
      </w:r>
      <w:r>
        <w:rPr>
          <w:spacing w:val="1"/>
        </w:rPr>
        <w:t xml:space="preserve"> </w:t>
      </w:r>
      <w:r>
        <w:t>внимание, что буква «Е» одновременно может означать букву «Ё», буква «И» –</w:t>
      </w:r>
      <w:r>
        <w:rPr>
          <w:spacing w:val="1"/>
        </w:rPr>
        <w:t xml:space="preserve"> </w:t>
      </w:r>
      <w:r>
        <w:t>букву</w:t>
      </w:r>
      <w:r>
        <w:rPr>
          <w:spacing w:val="-5"/>
        </w:rPr>
        <w:t xml:space="preserve"> </w:t>
      </w:r>
      <w:r>
        <w:t>«Й»,</w:t>
      </w:r>
      <w:r>
        <w:rPr>
          <w:spacing w:val="-1"/>
        </w:rPr>
        <w:t xml:space="preserve"> </w:t>
      </w:r>
      <w:r>
        <w:t>буква «Ь» – букву</w:t>
      </w:r>
      <w:r>
        <w:rPr>
          <w:spacing w:val="-4"/>
        </w:rPr>
        <w:t xml:space="preserve"> </w:t>
      </w:r>
      <w:r>
        <w:t>«Ъ».</w:t>
      </w:r>
      <w:proofErr w:type="gramEnd"/>
      <w:r>
        <w:rPr>
          <w:spacing w:val="-1"/>
        </w:rPr>
        <w:t xml:space="preserve"> </w:t>
      </w:r>
      <w:r>
        <w:t>Ваша</w:t>
      </w:r>
      <w:r>
        <w:rPr>
          <w:spacing w:val="2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отгадать</w:t>
      </w:r>
      <w:r>
        <w:rPr>
          <w:spacing w:val="-1"/>
        </w:rPr>
        <w:t xml:space="preserve"> </w:t>
      </w:r>
      <w:r>
        <w:t>слова.</w:t>
      </w:r>
    </w:p>
    <w:p w:rsidR="00FB68AA" w:rsidRDefault="00C22620">
      <w:pPr>
        <w:pStyle w:val="a3"/>
        <w:spacing w:before="1"/>
        <w:jc w:val="both"/>
      </w:pPr>
      <w:r>
        <w:t>Внимание!</w:t>
      </w:r>
      <w:r>
        <w:rPr>
          <w:spacing w:val="-2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орфографическими</w:t>
      </w:r>
      <w:r>
        <w:rPr>
          <w:spacing w:val="-2"/>
        </w:rPr>
        <w:t xml:space="preserve"> </w:t>
      </w:r>
      <w:r>
        <w:t>ошибками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засчитываются.</w:t>
      </w:r>
    </w:p>
    <w:p w:rsidR="00FB68AA" w:rsidRDefault="00C22620">
      <w:pPr>
        <w:pStyle w:val="a3"/>
        <w:spacing w:before="2"/>
        <w:ind w:left="0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208621</wp:posOffset>
            </wp:positionV>
            <wp:extent cx="3782568" cy="296265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2568" cy="296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68AA" w:rsidRDefault="00FB68AA">
      <w:pPr>
        <w:pStyle w:val="a3"/>
        <w:spacing w:before="10"/>
        <w:ind w:left="0"/>
        <w:rPr>
          <w:sz w:val="24"/>
        </w:rPr>
      </w:pPr>
    </w:p>
    <w:p w:rsidR="00FB68AA" w:rsidRDefault="00C22620">
      <w:pPr>
        <w:pStyle w:val="a3"/>
        <w:tabs>
          <w:tab w:val="left" w:pos="1720"/>
          <w:tab w:val="left" w:pos="2950"/>
          <w:tab w:val="left" w:pos="4221"/>
          <w:tab w:val="left" w:pos="6165"/>
          <w:tab w:val="left" w:pos="9025"/>
        </w:tabs>
        <w:ind w:right="231"/>
      </w:pPr>
      <w:r>
        <w:t>Например:</w:t>
      </w:r>
      <w:r>
        <w:tab/>
        <w:t>загадана</w:t>
      </w:r>
      <w:r>
        <w:tab/>
        <w:t>фамилия</w:t>
      </w:r>
      <w:r>
        <w:tab/>
      </w:r>
      <w:r>
        <w:t>представителя</w:t>
      </w:r>
      <w:r>
        <w:tab/>
        <w:t>естественно-правовой</w:t>
      </w:r>
      <w:r>
        <w:tab/>
      </w:r>
      <w:r>
        <w:rPr>
          <w:spacing w:val="-1"/>
        </w:rPr>
        <w:t>теории</w:t>
      </w:r>
      <w:r>
        <w:rPr>
          <w:spacing w:val="-67"/>
        </w:rPr>
        <w:t xml:space="preserve"> </w:t>
      </w:r>
      <w:r>
        <w:t>происхождения</w:t>
      </w:r>
      <w:r>
        <w:rPr>
          <w:spacing w:val="-1"/>
        </w:rPr>
        <w:t xml:space="preserve"> </w:t>
      </w:r>
      <w:r>
        <w:t>права.</w:t>
      </w:r>
      <w:r>
        <w:rPr>
          <w:spacing w:val="-2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представлена в</w:t>
      </w:r>
      <w:r>
        <w:rPr>
          <w:spacing w:val="-2"/>
        </w:rPr>
        <w:t xml:space="preserve"> </w:t>
      </w:r>
      <w:r>
        <w:t>следующем</w:t>
      </w:r>
      <w:r>
        <w:rPr>
          <w:spacing w:val="-1"/>
        </w:rPr>
        <w:t xml:space="preserve"> </w:t>
      </w:r>
      <w:r>
        <w:t>шифре:</w:t>
      </w:r>
    </w:p>
    <w:p w:rsidR="00FB68AA" w:rsidRDefault="00C22620">
      <w:pPr>
        <w:pStyle w:val="a3"/>
        <w:spacing w:line="322" w:lineRule="exact"/>
      </w:pPr>
      <w:r>
        <w:t>4</w:t>
      </w:r>
      <w:r>
        <w:rPr>
          <w:spacing w:val="6"/>
        </w:rPr>
        <w:t xml:space="preserve"> </w:t>
      </w:r>
      <w:r>
        <w:t>5</w:t>
      </w:r>
      <w:r>
        <w:rPr>
          <w:spacing w:val="4"/>
        </w:rPr>
        <w:t xml:space="preserve"> </w:t>
      </w:r>
      <w:proofErr w:type="spellStart"/>
      <w:r>
        <w:t>5</w:t>
      </w:r>
      <w:proofErr w:type="spellEnd"/>
      <w:r>
        <w:rPr>
          <w:spacing w:val="6"/>
        </w:rPr>
        <w:t xml:space="preserve"> </w:t>
      </w:r>
      <w:r>
        <w:t>6</w:t>
      </w:r>
      <w:r>
        <w:rPr>
          <w:spacing w:val="4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6</w:t>
      </w:r>
      <w:r>
        <w:rPr>
          <w:spacing w:val="7"/>
        </w:rPr>
        <w:t xml:space="preserve"> </w:t>
      </w:r>
      <w:r>
        <w:t>4</w:t>
      </w:r>
      <w:r>
        <w:rPr>
          <w:spacing w:val="3"/>
        </w:rPr>
        <w:t xml:space="preserve"> </w:t>
      </w:r>
      <w:r>
        <w:t>9</w:t>
      </w:r>
      <w:r>
        <w:rPr>
          <w:spacing w:val="7"/>
        </w:rPr>
        <w:t xml:space="preserve"> </w:t>
      </w:r>
      <w:r>
        <w:t>2.</w:t>
      </w:r>
      <w:r>
        <w:rPr>
          <w:spacing w:val="5"/>
        </w:rPr>
        <w:t xml:space="preserve"> </w:t>
      </w:r>
      <w:r>
        <w:t>Путём</w:t>
      </w:r>
      <w:r>
        <w:rPr>
          <w:spacing w:val="5"/>
        </w:rPr>
        <w:t xml:space="preserve"> </w:t>
      </w:r>
      <w:r>
        <w:t>подбора</w:t>
      </w:r>
      <w:r>
        <w:rPr>
          <w:spacing w:val="4"/>
        </w:rPr>
        <w:t xml:space="preserve"> </w:t>
      </w:r>
      <w:r>
        <w:t>получаем</w:t>
      </w:r>
      <w:r>
        <w:rPr>
          <w:spacing w:val="5"/>
        </w:rPr>
        <w:t xml:space="preserve"> </w:t>
      </w:r>
      <w:r>
        <w:t>«Монтескье»,</w:t>
      </w:r>
      <w:r>
        <w:rPr>
          <w:spacing w:val="5"/>
        </w:rPr>
        <w:t xml:space="preserve"> </w:t>
      </w:r>
      <w:r>
        <w:t>где</w:t>
      </w:r>
      <w:r>
        <w:rPr>
          <w:spacing w:val="5"/>
        </w:rPr>
        <w:t xml:space="preserve"> </w:t>
      </w:r>
      <w:r>
        <w:t>4</w:t>
      </w:r>
      <w:r>
        <w:rPr>
          <w:spacing w:val="18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М,</w:t>
      </w:r>
      <w:r>
        <w:rPr>
          <w:spacing w:val="5"/>
        </w:rPr>
        <w:t xml:space="preserve"> </w:t>
      </w:r>
      <w:r>
        <w:t>5</w:t>
      </w:r>
      <w:r>
        <w:rPr>
          <w:spacing w:val="6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О,</w:t>
      </w:r>
      <w:r>
        <w:rPr>
          <w:spacing w:val="5"/>
        </w:rPr>
        <w:t xml:space="preserve"> </w:t>
      </w:r>
      <w:r>
        <w:t>5</w:t>
      </w:r>
      <w:r>
        <w:rPr>
          <w:spacing w:val="7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Н,</w:t>
      </w:r>
    </w:p>
    <w:p w:rsidR="00FB68AA" w:rsidRDefault="00C22620">
      <w:pPr>
        <w:pStyle w:val="a3"/>
        <w:spacing w:before="2"/>
      </w:pPr>
      <w:r>
        <w:t>6</w:t>
      </w:r>
      <w:r>
        <w:rPr>
          <w:spacing w:val="1"/>
        </w:rPr>
        <w:t xml:space="preserve"> </w:t>
      </w:r>
      <w:r>
        <w:t>– Т,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 Е,</w:t>
      </w:r>
      <w:r>
        <w:rPr>
          <w:spacing w:val="-1"/>
        </w:rPr>
        <w:t xml:space="preserve"> </w:t>
      </w:r>
      <w:r>
        <w:t>6 – С,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К,</w:t>
      </w:r>
      <w:r>
        <w:rPr>
          <w:spacing w:val="-2"/>
        </w:rPr>
        <w:t xml:space="preserve"> </w:t>
      </w:r>
      <w:r>
        <w:t>9 – Ь,</w:t>
      </w:r>
      <w:r>
        <w:rPr>
          <w:spacing w:val="-4"/>
        </w:rPr>
        <w:t xml:space="preserve"> </w:t>
      </w:r>
      <w:r>
        <w:t>2 – Е.</w:t>
      </w:r>
    </w:p>
    <w:p w:rsidR="00FB68AA" w:rsidRDefault="00FB68AA">
      <w:pPr>
        <w:pStyle w:val="a3"/>
        <w:spacing w:before="11"/>
        <w:ind w:left="0"/>
        <w:rPr>
          <w:sz w:val="27"/>
        </w:rPr>
      </w:pPr>
    </w:p>
    <w:p w:rsidR="00FB68AA" w:rsidRDefault="00C22620">
      <w:pPr>
        <w:pStyle w:val="a3"/>
      </w:pPr>
      <w:r>
        <w:t>Расшифруйте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термины.</w:t>
      </w:r>
    </w:p>
    <w:p w:rsidR="00FB68AA" w:rsidRDefault="00FB68AA">
      <w:pPr>
        <w:pStyle w:val="a3"/>
        <w:spacing w:before="11"/>
        <w:ind w:left="0"/>
        <w:rPr>
          <w:sz w:val="27"/>
        </w:rPr>
      </w:pPr>
    </w:p>
    <w:p w:rsidR="00FB68AA" w:rsidRDefault="00C22620">
      <w:pPr>
        <w:pStyle w:val="a4"/>
        <w:numPr>
          <w:ilvl w:val="0"/>
          <w:numId w:val="2"/>
        </w:numPr>
        <w:tabs>
          <w:tab w:val="left" w:pos="636"/>
        </w:tabs>
        <w:ind w:hanging="424"/>
        <w:rPr>
          <w:sz w:val="28"/>
        </w:rPr>
      </w:pPr>
      <w:r>
        <w:rPr>
          <w:sz w:val="28"/>
        </w:rPr>
        <w:t>Термин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права: 5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6 2</w:t>
      </w:r>
      <w:r>
        <w:rPr>
          <w:spacing w:val="-3"/>
          <w:sz w:val="28"/>
        </w:rPr>
        <w:t xml:space="preserve"> </w:t>
      </w:r>
      <w:r>
        <w:rPr>
          <w:sz w:val="28"/>
        </w:rPr>
        <w:t>4 9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6 </w:t>
      </w:r>
      <w:proofErr w:type="spellStart"/>
      <w:r>
        <w:rPr>
          <w:sz w:val="28"/>
        </w:rPr>
        <w:t>6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1 5.</w:t>
      </w:r>
    </w:p>
    <w:p w:rsidR="00FB68AA" w:rsidRDefault="00FB68AA">
      <w:pPr>
        <w:pStyle w:val="a3"/>
        <w:spacing w:before="1"/>
        <w:ind w:left="0"/>
      </w:pPr>
    </w:p>
    <w:p w:rsidR="00FB68AA" w:rsidRDefault="00C22620">
      <w:pPr>
        <w:pStyle w:val="a4"/>
        <w:numPr>
          <w:ilvl w:val="0"/>
          <w:numId w:val="2"/>
        </w:numPr>
        <w:tabs>
          <w:tab w:val="left" w:pos="636"/>
        </w:tabs>
        <w:spacing w:before="1"/>
        <w:ind w:hanging="424"/>
        <w:rPr>
          <w:sz w:val="28"/>
        </w:rPr>
      </w:pPr>
      <w:r>
        <w:rPr>
          <w:sz w:val="28"/>
        </w:rPr>
        <w:t>Термин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римского права: 4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5 </w:t>
      </w:r>
      <w:proofErr w:type="spellStart"/>
      <w:r>
        <w:rPr>
          <w:sz w:val="28"/>
        </w:rPr>
        <w:t>5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6 7</w:t>
      </w:r>
      <w:r>
        <w:rPr>
          <w:spacing w:val="-3"/>
          <w:sz w:val="28"/>
        </w:rPr>
        <w:t xml:space="preserve"> </w:t>
      </w:r>
      <w:r>
        <w:rPr>
          <w:sz w:val="28"/>
        </w:rPr>
        <w:t>4.</w:t>
      </w:r>
    </w:p>
    <w:p w:rsidR="00FB68AA" w:rsidRDefault="00FB68AA">
      <w:pPr>
        <w:pStyle w:val="a3"/>
        <w:spacing w:before="10"/>
        <w:ind w:left="0"/>
        <w:rPr>
          <w:sz w:val="27"/>
        </w:rPr>
      </w:pPr>
    </w:p>
    <w:p w:rsidR="00FB68AA" w:rsidRDefault="00C22620">
      <w:pPr>
        <w:pStyle w:val="a4"/>
        <w:numPr>
          <w:ilvl w:val="0"/>
          <w:numId w:val="2"/>
        </w:numPr>
        <w:tabs>
          <w:tab w:val="left" w:pos="636"/>
        </w:tabs>
        <w:ind w:hanging="424"/>
        <w:rPr>
          <w:sz w:val="28"/>
        </w:rPr>
      </w:pPr>
      <w:r>
        <w:rPr>
          <w:sz w:val="28"/>
        </w:rPr>
        <w:t>Термин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3"/>
          <w:sz w:val="28"/>
        </w:rPr>
        <w:t xml:space="preserve"> </w:t>
      </w:r>
      <w:r>
        <w:rPr>
          <w:sz w:val="28"/>
        </w:rPr>
        <w:t>3 1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1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1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6</w:t>
      </w:r>
      <w:proofErr w:type="spellEnd"/>
      <w:r>
        <w:rPr>
          <w:sz w:val="28"/>
        </w:rPr>
        <w:t xml:space="preserve"> 5 1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1.</w:t>
      </w:r>
    </w:p>
    <w:p w:rsidR="00FB68AA" w:rsidRDefault="00FB68AA">
      <w:pPr>
        <w:pStyle w:val="a3"/>
        <w:ind w:left="0"/>
      </w:pPr>
    </w:p>
    <w:p w:rsidR="00FB68AA" w:rsidRDefault="00C22620">
      <w:pPr>
        <w:pStyle w:val="a4"/>
        <w:numPr>
          <w:ilvl w:val="0"/>
          <w:numId w:val="2"/>
        </w:numPr>
        <w:tabs>
          <w:tab w:val="left" w:pos="909"/>
          <w:tab w:val="left" w:pos="910"/>
          <w:tab w:val="left" w:pos="2868"/>
          <w:tab w:val="left" w:pos="3343"/>
          <w:tab w:val="left" w:pos="5756"/>
          <w:tab w:val="left" w:pos="8519"/>
        </w:tabs>
        <w:ind w:left="212" w:right="233" w:firstLine="0"/>
        <w:rPr>
          <w:sz w:val="28"/>
        </w:rPr>
      </w:pPr>
      <w:r>
        <w:rPr>
          <w:sz w:val="28"/>
        </w:rPr>
        <w:t>Распределите</w:t>
      </w:r>
      <w:r>
        <w:rPr>
          <w:sz w:val="28"/>
        </w:rPr>
        <w:tab/>
        <w:t>в</w:t>
      </w:r>
      <w:r>
        <w:rPr>
          <w:sz w:val="28"/>
        </w:rPr>
        <w:tab/>
        <w:t>хронологической</w:t>
      </w:r>
      <w:r>
        <w:rPr>
          <w:sz w:val="28"/>
        </w:rPr>
        <w:tab/>
        <w:t>последовательности</w:t>
      </w:r>
      <w:r>
        <w:rPr>
          <w:sz w:val="28"/>
        </w:rPr>
        <w:tab/>
      </w:r>
      <w:r>
        <w:rPr>
          <w:spacing w:val="-1"/>
          <w:sz w:val="28"/>
        </w:rPr>
        <w:t>правивших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государства.</w:t>
      </w:r>
    </w:p>
    <w:p w:rsidR="00FB68AA" w:rsidRDefault="00C22620">
      <w:pPr>
        <w:pStyle w:val="a3"/>
        <w:tabs>
          <w:tab w:val="left" w:pos="495"/>
        </w:tabs>
        <w:spacing w:line="321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Царь</w:t>
      </w:r>
      <w:r>
        <w:rPr>
          <w:spacing w:val="-4"/>
        </w:rPr>
        <w:t xml:space="preserve"> </w:t>
      </w:r>
      <w:r>
        <w:t>Алексей</w:t>
      </w:r>
      <w:r>
        <w:rPr>
          <w:spacing w:val="-2"/>
        </w:rPr>
        <w:t xml:space="preserve"> </w:t>
      </w:r>
      <w:r>
        <w:t>Михайлович</w:t>
      </w:r>
    </w:p>
    <w:p w:rsidR="00FB68AA" w:rsidRDefault="00C22620">
      <w:pPr>
        <w:pStyle w:val="a3"/>
        <w:tabs>
          <w:tab w:val="left" w:pos="495"/>
        </w:tabs>
        <w:spacing w:before="2"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Император Пётр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Великий</w:t>
      </w:r>
    </w:p>
    <w:p w:rsidR="00FB68AA" w:rsidRDefault="00C22620">
      <w:pPr>
        <w:pStyle w:val="a3"/>
        <w:tabs>
          <w:tab w:val="left" w:pos="495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Император</w:t>
      </w:r>
      <w:r>
        <w:rPr>
          <w:spacing w:val="-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II</w:t>
      </w:r>
    </w:p>
    <w:p w:rsidR="00FB68AA" w:rsidRDefault="00C22620">
      <w:pPr>
        <w:pStyle w:val="a3"/>
        <w:tabs>
          <w:tab w:val="left" w:pos="495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Императрица</w:t>
      </w:r>
      <w:r>
        <w:rPr>
          <w:spacing w:val="-1"/>
        </w:rPr>
        <w:t xml:space="preserve"> </w:t>
      </w:r>
      <w:r>
        <w:t>Екатерина II</w:t>
      </w:r>
      <w:r>
        <w:rPr>
          <w:spacing w:val="-2"/>
        </w:rPr>
        <w:t xml:space="preserve"> </w:t>
      </w:r>
      <w:r>
        <w:t>Великая</w:t>
      </w:r>
    </w:p>
    <w:p w:rsidR="00FB68AA" w:rsidRDefault="00C22620">
      <w:pPr>
        <w:pStyle w:val="a3"/>
        <w:tabs>
          <w:tab w:val="left" w:pos="495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Император</w:t>
      </w:r>
      <w:r>
        <w:rPr>
          <w:spacing w:val="-1"/>
        </w:rPr>
        <w:t xml:space="preserve"> </w:t>
      </w:r>
      <w:r>
        <w:t>Николай II</w:t>
      </w:r>
    </w:p>
    <w:p w:rsidR="00FB68AA" w:rsidRDefault="00C22620">
      <w:pPr>
        <w:pStyle w:val="a3"/>
        <w:tabs>
          <w:tab w:val="left" w:pos="495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2"/>
        </w:rPr>
        <w:t xml:space="preserve"> </w:t>
      </w:r>
      <w:r>
        <w:t>Князь</w:t>
      </w:r>
      <w:r>
        <w:rPr>
          <w:spacing w:val="-2"/>
        </w:rPr>
        <w:t xml:space="preserve"> </w:t>
      </w:r>
      <w:r>
        <w:t>Иван</w:t>
      </w:r>
      <w:r>
        <w:rPr>
          <w:spacing w:val="1"/>
        </w:rPr>
        <w:t xml:space="preserve"> </w:t>
      </w:r>
      <w:r>
        <w:t>III</w:t>
      </w:r>
    </w:p>
    <w:p w:rsidR="00FB68AA" w:rsidRDefault="00FB68AA">
      <w:pPr>
        <w:spacing w:line="322" w:lineRule="exact"/>
        <w:sectPr w:rsidR="00FB68AA">
          <w:pgSz w:w="11910" w:h="16840"/>
          <w:pgMar w:top="1240" w:right="900" w:bottom="980" w:left="920" w:header="710" w:footer="782" w:gutter="0"/>
          <w:cols w:space="720"/>
        </w:sectPr>
      </w:pPr>
    </w:p>
    <w:p w:rsidR="00FB68AA" w:rsidRDefault="00FB68AA">
      <w:pPr>
        <w:pStyle w:val="a3"/>
        <w:spacing w:before="8"/>
        <w:ind w:left="0"/>
        <w:rPr>
          <w:sz w:val="15"/>
        </w:rPr>
      </w:pPr>
    </w:p>
    <w:p w:rsidR="00FB68AA" w:rsidRDefault="00C22620">
      <w:pPr>
        <w:pStyle w:val="a3"/>
        <w:spacing w:before="89"/>
      </w:pPr>
      <w:r>
        <w:rPr>
          <w:b/>
        </w:rPr>
        <w:t>44–46</w:t>
      </w:r>
      <w:r>
        <w:t>.</w:t>
      </w:r>
      <w:r>
        <w:rPr>
          <w:spacing w:val="-3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лишний</w:t>
      </w:r>
      <w:r>
        <w:rPr>
          <w:spacing w:val="-1"/>
        </w:rPr>
        <w:t xml:space="preserve"> </w:t>
      </w:r>
      <w:r>
        <w:t>элемент.</w:t>
      </w:r>
    </w:p>
    <w:p w:rsidR="00FB68AA" w:rsidRDefault="00C22620">
      <w:pPr>
        <w:pStyle w:val="a4"/>
        <w:numPr>
          <w:ilvl w:val="0"/>
          <w:numId w:val="2"/>
        </w:numPr>
        <w:tabs>
          <w:tab w:val="left" w:pos="711"/>
        </w:tabs>
        <w:spacing w:before="269"/>
        <w:ind w:left="212" w:right="235" w:firstLine="0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министр,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Думы,</w:t>
      </w:r>
      <w:r>
        <w:rPr>
          <w:spacing w:val="1"/>
          <w:sz w:val="28"/>
        </w:rPr>
        <w:t xml:space="preserve"> </w:t>
      </w:r>
      <w:r>
        <w:rPr>
          <w:sz w:val="28"/>
        </w:rPr>
        <w:t>сенатор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Верховного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Суда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которых,</w:t>
      </w:r>
      <w:r>
        <w:rPr>
          <w:spacing w:val="-2"/>
          <w:sz w:val="28"/>
        </w:rPr>
        <w:t xml:space="preserve"> </w:t>
      </w:r>
      <w:r>
        <w:rPr>
          <w:sz w:val="28"/>
        </w:rPr>
        <w:t>не требуется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высшее юридическое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образование.</w:t>
      </w:r>
    </w:p>
    <w:p w:rsidR="00FB68AA" w:rsidRDefault="00FB68AA">
      <w:pPr>
        <w:pStyle w:val="a3"/>
        <w:spacing w:before="1"/>
        <w:ind w:left="0"/>
      </w:pPr>
    </w:p>
    <w:p w:rsidR="00FB68AA" w:rsidRDefault="00C22620">
      <w:pPr>
        <w:pStyle w:val="a4"/>
        <w:numPr>
          <w:ilvl w:val="0"/>
          <w:numId w:val="2"/>
        </w:numPr>
        <w:tabs>
          <w:tab w:val="left" w:pos="687"/>
        </w:tabs>
        <w:ind w:left="212" w:right="230" w:firstLine="0"/>
        <w:jc w:val="both"/>
        <w:rPr>
          <w:sz w:val="28"/>
        </w:rPr>
      </w:pPr>
      <w:r>
        <w:rPr>
          <w:sz w:val="28"/>
        </w:rPr>
        <w:t>Договор розничной купли-продажи, договор банковского вклада, 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дарения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– публичные договоры.</w:t>
      </w:r>
    </w:p>
    <w:p w:rsidR="00FB68AA" w:rsidRDefault="00FB68AA">
      <w:pPr>
        <w:pStyle w:val="a3"/>
        <w:spacing w:before="10"/>
        <w:ind w:left="0"/>
        <w:rPr>
          <w:sz w:val="27"/>
        </w:rPr>
      </w:pPr>
    </w:p>
    <w:p w:rsidR="00FB68AA" w:rsidRDefault="00C22620">
      <w:pPr>
        <w:pStyle w:val="a4"/>
        <w:numPr>
          <w:ilvl w:val="0"/>
          <w:numId w:val="2"/>
        </w:numPr>
        <w:tabs>
          <w:tab w:val="left" w:pos="670"/>
        </w:tabs>
        <w:ind w:left="212" w:right="234" w:firstLine="0"/>
        <w:jc w:val="both"/>
        <w:rPr>
          <w:sz w:val="28"/>
        </w:rPr>
      </w:pPr>
      <w:r>
        <w:rPr>
          <w:sz w:val="28"/>
        </w:rPr>
        <w:t>Крайняя необходимость, необоснованный риск, физическое и психическое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необходимая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деяния.</w:t>
      </w:r>
    </w:p>
    <w:sectPr w:rsidR="00FB68AA" w:rsidSect="00FB68AA">
      <w:pgSz w:w="11910" w:h="16840"/>
      <w:pgMar w:top="1240" w:right="900" w:bottom="980" w:left="920" w:header="71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620" w:rsidRDefault="00C22620" w:rsidP="00FB68AA">
      <w:r>
        <w:separator/>
      </w:r>
    </w:p>
  </w:endnote>
  <w:endnote w:type="continuationSeparator" w:id="0">
    <w:p w:rsidR="00C22620" w:rsidRDefault="00C22620" w:rsidP="00FB6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8AA" w:rsidRDefault="00FB68AA">
    <w:pPr>
      <w:pStyle w:val="a3"/>
      <w:spacing w:line="14" w:lineRule="auto"/>
      <w:ind w:left="0"/>
      <w:rPr>
        <w:sz w:val="20"/>
      </w:rPr>
    </w:pPr>
    <w:r w:rsidRPr="00FB68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65pt;margin-top:791.85pt;width:12pt;height:15.3pt;z-index:-16407040;mso-position-horizontal-relative:page;mso-position-vertical-relative:page" filled="f" stroked="f">
          <v:textbox inset="0,0,0,0">
            <w:txbxContent>
              <w:p w:rsidR="00FB68AA" w:rsidRDefault="00FB68A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2262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01165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8AA" w:rsidRDefault="00FB68AA">
    <w:pPr>
      <w:pStyle w:val="a3"/>
      <w:spacing w:line="14" w:lineRule="auto"/>
      <w:ind w:left="0"/>
      <w:rPr>
        <w:sz w:val="20"/>
      </w:rPr>
    </w:pPr>
    <w:r w:rsidRPr="00FB68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65pt;margin-top:791.85pt;width:12pt;height:15.3pt;z-index:-16406016;mso-position-horizontal-relative:page;mso-position-vertical-relative:page" filled="f" stroked="f">
          <v:textbox inset="0,0,0,0">
            <w:txbxContent>
              <w:p w:rsidR="00FB68AA" w:rsidRDefault="00FB68A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2262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01165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620" w:rsidRDefault="00C22620" w:rsidP="00FB68AA">
      <w:r>
        <w:separator/>
      </w:r>
    </w:p>
  </w:footnote>
  <w:footnote w:type="continuationSeparator" w:id="0">
    <w:p w:rsidR="00C22620" w:rsidRDefault="00C22620" w:rsidP="00FB68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8AA" w:rsidRDefault="00FB68AA">
    <w:pPr>
      <w:pStyle w:val="a3"/>
      <w:spacing w:line="14" w:lineRule="auto"/>
      <w:ind w:left="0"/>
      <w:rPr>
        <w:sz w:val="20"/>
      </w:rPr>
    </w:pPr>
    <w:r w:rsidRPr="00FB68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57.05pt;margin-top:34.5pt;width:281.05pt;height:29.1pt;z-index:-16406528;mso-position-horizontal-relative:page;mso-position-vertical-relative:page" filled="f" stroked="f">
          <v:textbox inset="0,0,0,0">
            <w:txbxContent>
              <w:p w:rsidR="00FB68AA" w:rsidRDefault="00FB68AA">
                <w:pPr>
                  <w:ind w:left="6" w:right="6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6316D"/>
    <w:multiLevelType w:val="hybridMultilevel"/>
    <w:tmpl w:val="C82CCD5A"/>
    <w:lvl w:ilvl="0" w:tplc="770A2E4C">
      <w:start w:val="1"/>
      <w:numFmt w:val="decimal"/>
      <w:lvlText w:val="%1."/>
      <w:lvlJc w:val="left"/>
      <w:pPr>
        <w:ind w:left="779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FA623F0">
      <w:numFmt w:val="bullet"/>
      <w:lvlText w:val="•"/>
      <w:lvlJc w:val="left"/>
      <w:pPr>
        <w:ind w:left="1710" w:hanging="282"/>
      </w:pPr>
      <w:rPr>
        <w:rFonts w:hint="default"/>
        <w:lang w:val="ru-RU" w:eastAsia="en-US" w:bidi="ar-SA"/>
      </w:rPr>
    </w:lvl>
    <w:lvl w:ilvl="2" w:tplc="F1E0A5F0">
      <w:numFmt w:val="bullet"/>
      <w:lvlText w:val="•"/>
      <w:lvlJc w:val="left"/>
      <w:pPr>
        <w:ind w:left="2641" w:hanging="282"/>
      </w:pPr>
      <w:rPr>
        <w:rFonts w:hint="default"/>
        <w:lang w:val="ru-RU" w:eastAsia="en-US" w:bidi="ar-SA"/>
      </w:rPr>
    </w:lvl>
    <w:lvl w:ilvl="3" w:tplc="501CC7FE">
      <w:numFmt w:val="bullet"/>
      <w:lvlText w:val="•"/>
      <w:lvlJc w:val="left"/>
      <w:pPr>
        <w:ind w:left="3571" w:hanging="282"/>
      </w:pPr>
      <w:rPr>
        <w:rFonts w:hint="default"/>
        <w:lang w:val="ru-RU" w:eastAsia="en-US" w:bidi="ar-SA"/>
      </w:rPr>
    </w:lvl>
    <w:lvl w:ilvl="4" w:tplc="E964339E">
      <w:numFmt w:val="bullet"/>
      <w:lvlText w:val="•"/>
      <w:lvlJc w:val="left"/>
      <w:pPr>
        <w:ind w:left="4502" w:hanging="282"/>
      </w:pPr>
      <w:rPr>
        <w:rFonts w:hint="default"/>
        <w:lang w:val="ru-RU" w:eastAsia="en-US" w:bidi="ar-SA"/>
      </w:rPr>
    </w:lvl>
    <w:lvl w:ilvl="5" w:tplc="7BD29EDC">
      <w:numFmt w:val="bullet"/>
      <w:lvlText w:val="•"/>
      <w:lvlJc w:val="left"/>
      <w:pPr>
        <w:ind w:left="5433" w:hanging="282"/>
      </w:pPr>
      <w:rPr>
        <w:rFonts w:hint="default"/>
        <w:lang w:val="ru-RU" w:eastAsia="en-US" w:bidi="ar-SA"/>
      </w:rPr>
    </w:lvl>
    <w:lvl w:ilvl="6" w:tplc="E90E3FB2">
      <w:numFmt w:val="bullet"/>
      <w:lvlText w:val="•"/>
      <w:lvlJc w:val="left"/>
      <w:pPr>
        <w:ind w:left="6363" w:hanging="282"/>
      </w:pPr>
      <w:rPr>
        <w:rFonts w:hint="default"/>
        <w:lang w:val="ru-RU" w:eastAsia="en-US" w:bidi="ar-SA"/>
      </w:rPr>
    </w:lvl>
    <w:lvl w:ilvl="7" w:tplc="E6D86F34">
      <w:numFmt w:val="bullet"/>
      <w:lvlText w:val="•"/>
      <w:lvlJc w:val="left"/>
      <w:pPr>
        <w:ind w:left="7294" w:hanging="282"/>
      </w:pPr>
      <w:rPr>
        <w:rFonts w:hint="default"/>
        <w:lang w:val="ru-RU" w:eastAsia="en-US" w:bidi="ar-SA"/>
      </w:rPr>
    </w:lvl>
    <w:lvl w:ilvl="8" w:tplc="A29A7EB8">
      <w:numFmt w:val="bullet"/>
      <w:lvlText w:val="•"/>
      <w:lvlJc w:val="left"/>
      <w:pPr>
        <w:ind w:left="8225" w:hanging="282"/>
      </w:pPr>
      <w:rPr>
        <w:rFonts w:hint="default"/>
        <w:lang w:val="ru-RU" w:eastAsia="en-US" w:bidi="ar-SA"/>
      </w:rPr>
    </w:lvl>
  </w:abstractNum>
  <w:abstractNum w:abstractNumId="1">
    <w:nsid w:val="103F0158"/>
    <w:multiLevelType w:val="hybridMultilevel"/>
    <w:tmpl w:val="8210046E"/>
    <w:lvl w:ilvl="0" w:tplc="6A9AF572">
      <w:start w:val="1"/>
      <w:numFmt w:val="decimal"/>
      <w:lvlText w:val="%1)"/>
      <w:lvlJc w:val="left"/>
      <w:pPr>
        <w:ind w:left="212" w:hanging="3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B1E5182">
      <w:numFmt w:val="bullet"/>
      <w:lvlText w:val="•"/>
      <w:lvlJc w:val="left"/>
      <w:pPr>
        <w:ind w:left="1206" w:hanging="306"/>
      </w:pPr>
      <w:rPr>
        <w:rFonts w:hint="default"/>
        <w:lang w:val="ru-RU" w:eastAsia="en-US" w:bidi="ar-SA"/>
      </w:rPr>
    </w:lvl>
    <w:lvl w:ilvl="2" w:tplc="4518375E">
      <w:numFmt w:val="bullet"/>
      <w:lvlText w:val="•"/>
      <w:lvlJc w:val="left"/>
      <w:pPr>
        <w:ind w:left="2193" w:hanging="306"/>
      </w:pPr>
      <w:rPr>
        <w:rFonts w:hint="default"/>
        <w:lang w:val="ru-RU" w:eastAsia="en-US" w:bidi="ar-SA"/>
      </w:rPr>
    </w:lvl>
    <w:lvl w:ilvl="3" w:tplc="8ABA9E92">
      <w:numFmt w:val="bullet"/>
      <w:lvlText w:val="•"/>
      <w:lvlJc w:val="left"/>
      <w:pPr>
        <w:ind w:left="3179" w:hanging="306"/>
      </w:pPr>
      <w:rPr>
        <w:rFonts w:hint="default"/>
        <w:lang w:val="ru-RU" w:eastAsia="en-US" w:bidi="ar-SA"/>
      </w:rPr>
    </w:lvl>
    <w:lvl w:ilvl="4" w:tplc="DD26738E">
      <w:numFmt w:val="bullet"/>
      <w:lvlText w:val="•"/>
      <w:lvlJc w:val="left"/>
      <w:pPr>
        <w:ind w:left="4166" w:hanging="306"/>
      </w:pPr>
      <w:rPr>
        <w:rFonts w:hint="default"/>
        <w:lang w:val="ru-RU" w:eastAsia="en-US" w:bidi="ar-SA"/>
      </w:rPr>
    </w:lvl>
    <w:lvl w:ilvl="5" w:tplc="69AC4CF0">
      <w:numFmt w:val="bullet"/>
      <w:lvlText w:val="•"/>
      <w:lvlJc w:val="left"/>
      <w:pPr>
        <w:ind w:left="5153" w:hanging="306"/>
      </w:pPr>
      <w:rPr>
        <w:rFonts w:hint="default"/>
        <w:lang w:val="ru-RU" w:eastAsia="en-US" w:bidi="ar-SA"/>
      </w:rPr>
    </w:lvl>
    <w:lvl w:ilvl="6" w:tplc="F19EE610">
      <w:numFmt w:val="bullet"/>
      <w:lvlText w:val="•"/>
      <w:lvlJc w:val="left"/>
      <w:pPr>
        <w:ind w:left="6139" w:hanging="306"/>
      </w:pPr>
      <w:rPr>
        <w:rFonts w:hint="default"/>
        <w:lang w:val="ru-RU" w:eastAsia="en-US" w:bidi="ar-SA"/>
      </w:rPr>
    </w:lvl>
    <w:lvl w:ilvl="7" w:tplc="BA284A48">
      <w:numFmt w:val="bullet"/>
      <w:lvlText w:val="•"/>
      <w:lvlJc w:val="left"/>
      <w:pPr>
        <w:ind w:left="7126" w:hanging="306"/>
      </w:pPr>
      <w:rPr>
        <w:rFonts w:hint="default"/>
        <w:lang w:val="ru-RU" w:eastAsia="en-US" w:bidi="ar-SA"/>
      </w:rPr>
    </w:lvl>
    <w:lvl w:ilvl="8" w:tplc="104C8308">
      <w:numFmt w:val="bullet"/>
      <w:lvlText w:val="•"/>
      <w:lvlJc w:val="left"/>
      <w:pPr>
        <w:ind w:left="8113" w:hanging="306"/>
      </w:pPr>
      <w:rPr>
        <w:rFonts w:hint="default"/>
        <w:lang w:val="ru-RU" w:eastAsia="en-US" w:bidi="ar-SA"/>
      </w:rPr>
    </w:lvl>
  </w:abstractNum>
  <w:abstractNum w:abstractNumId="2">
    <w:nsid w:val="15DD6E62"/>
    <w:multiLevelType w:val="hybridMultilevel"/>
    <w:tmpl w:val="D826DABE"/>
    <w:lvl w:ilvl="0" w:tplc="327E650A">
      <w:start w:val="39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34A1FD0">
      <w:numFmt w:val="bullet"/>
      <w:lvlText w:val="•"/>
      <w:lvlJc w:val="left"/>
      <w:pPr>
        <w:ind w:left="1584" w:hanging="423"/>
      </w:pPr>
      <w:rPr>
        <w:rFonts w:hint="default"/>
        <w:lang w:val="ru-RU" w:eastAsia="en-US" w:bidi="ar-SA"/>
      </w:rPr>
    </w:lvl>
    <w:lvl w:ilvl="2" w:tplc="EE605D04">
      <w:numFmt w:val="bullet"/>
      <w:lvlText w:val="•"/>
      <w:lvlJc w:val="left"/>
      <w:pPr>
        <w:ind w:left="2529" w:hanging="423"/>
      </w:pPr>
      <w:rPr>
        <w:rFonts w:hint="default"/>
        <w:lang w:val="ru-RU" w:eastAsia="en-US" w:bidi="ar-SA"/>
      </w:rPr>
    </w:lvl>
    <w:lvl w:ilvl="3" w:tplc="E2B247CC">
      <w:numFmt w:val="bullet"/>
      <w:lvlText w:val="•"/>
      <w:lvlJc w:val="left"/>
      <w:pPr>
        <w:ind w:left="3473" w:hanging="423"/>
      </w:pPr>
      <w:rPr>
        <w:rFonts w:hint="default"/>
        <w:lang w:val="ru-RU" w:eastAsia="en-US" w:bidi="ar-SA"/>
      </w:rPr>
    </w:lvl>
    <w:lvl w:ilvl="4" w:tplc="CB2A8EA8">
      <w:numFmt w:val="bullet"/>
      <w:lvlText w:val="•"/>
      <w:lvlJc w:val="left"/>
      <w:pPr>
        <w:ind w:left="4418" w:hanging="423"/>
      </w:pPr>
      <w:rPr>
        <w:rFonts w:hint="default"/>
        <w:lang w:val="ru-RU" w:eastAsia="en-US" w:bidi="ar-SA"/>
      </w:rPr>
    </w:lvl>
    <w:lvl w:ilvl="5" w:tplc="5ACA8316">
      <w:numFmt w:val="bullet"/>
      <w:lvlText w:val="•"/>
      <w:lvlJc w:val="left"/>
      <w:pPr>
        <w:ind w:left="5363" w:hanging="423"/>
      </w:pPr>
      <w:rPr>
        <w:rFonts w:hint="default"/>
        <w:lang w:val="ru-RU" w:eastAsia="en-US" w:bidi="ar-SA"/>
      </w:rPr>
    </w:lvl>
    <w:lvl w:ilvl="6" w:tplc="8BD6FAB2">
      <w:numFmt w:val="bullet"/>
      <w:lvlText w:val="•"/>
      <w:lvlJc w:val="left"/>
      <w:pPr>
        <w:ind w:left="6307" w:hanging="423"/>
      </w:pPr>
      <w:rPr>
        <w:rFonts w:hint="default"/>
        <w:lang w:val="ru-RU" w:eastAsia="en-US" w:bidi="ar-SA"/>
      </w:rPr>
    </w:lvl>
    <w:lvl w:ilvl="7" w:tplc="14E84972">
      <w:numFmt w:val="bullet"/>
      <w:lvlText w:val="•"/>
      <w:lvlJc w:val="left"/>
      <w:pPr>
        <w:ind w:left="7252" w:hanging="423"/>
      </w:pPr>
      <w:rPr>
        <w:rFonts w:hint="default"/>
        <w:lang w:val="ru-RU" w:eastAsia="en-US" w:bidi="ar-SA"/>
      </w:rPr>
    </w:lvl>
    <w:lvl w:ilvl="8" w:tplc="F8160A5A">
      <w:numFmt w:val="bullet"/>
      <w:lvlText w:val="•"/>
      <w:lvlJc w:val="left"/>
      <w:pPr>
        <w:ind w:left="8197" w:hanging="423"/>
      </w:pPr>
      <w:rPr>
        <w:rFonts w:hint="default"/>
        <w:lang w:val="ru-RU" w:eastAsia="en-US" w:bidi="ar-SA"/>
      </w:rPr>
    </w:lvl>
  </w:abstractNum>
  <w:abstractNum w:abstractNumId="3">
    <w:nsid w:val="21AD1421"/>
    <w:multiLevelType w:val="hybridMultilevel"/>
    <w:tmpl w:val="D988EFA8"/>
    <w:lvl w:ilvl="0" w:tplc="901ABC8A">
      <w:start w:val="24"/>
      <w:numFmt w:val="decimal"/>
      <w:lvlText w:val="%1."/>
      <w:lvlJc w:val="left"/>
      <w:pPr>
        <w:ind w:left="212" w:hanging="51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1B2CC78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93B2997E">
      <w:numFmt w:val="bullet"/>
      <w:lvlText w:val="•"/>
      <w:lvlJc w:val="left"/>
      <w:pPr>
        <w:ind w:left="1956" w:hanging="360"/>
      </w:pPr>
      <w:rPr>
        <w:rFonts w:hint="default"/>
        <w:lang w:val="ru-RU" w:eastAsia="en-US" w:bidi="ar-SA"/>
      </w:rPr>
    </w:lvl>
    <w:lvl w:ilvl="3" w:tplc="FB9ADD82">
      <w:numFmt w:val="bullet"/>
      <w:lvlText w:val="•"/>
      <w:lvlJc w:val="left"/>
      <w:pPr>
        <w:ind w:left="2972" w:hanging="360"/>
      </w:pPr>
      <w:rPr>
        <w:rFonts w:hint="default"/>
        <w:lang w:val="ru-RU" w:eastAsia="en-US" w:bidi="ar-SA"/>
      </w:rPr>
    </w:lvl>
    <w:lvl w:ilvl="4" w:tplc="63AADA3C">
      <w:numFmt w:val="bullet"/>
      <w:lvlText w:val="•"/>
      <w:lvlJc w:val="left"/>
      <w:pPr>
        <w:ind w:left="3988" w:hanging="360"/>
      </w:pPr>
      <w:rPr>
        <w:rFonts w:hint="default"/>
        <w:lang w:val="ru-RU" w:eastAsia="en-US" w:bidi="ar-SA"/>
      </w:rPr>
    </w:lvl>
    <w:lvl w:ilvl="5" w:tplc="CE6C90F8">
      <w:numFmt w:val="bullet"/>
      <w:lvlText w:val="•"/>
      <w:lvlJc w:val="left"/>
      <w:pPr>
        <w:ind w:left="5005" w:hanging="360"/>
      </w:pPr>
      <w:rPr>
        <w:rFonts w:hint="default"/>
        <w:lang w:val="ru-RU" w:eastAsia="en-US" w:bidi="ar-SA"/>
      </w:rPr>
    </w:lvl>
    <w:lvl w:ilvl="6" w:tplc="0DD86A12">
      <w:numFmt w:val="bullet"/>
      <w:lvlText w:val="•"/>
      <w:lvlJc w:val="left"/>
      <w:pPr>
        <w:ind w:left="6021" w:hanging="360"/>
      </w:pPr>
      <w:rPr>
        <w:rFonts w:hint="default"/>
        <w:lang w:val="ru-RU" w:eastAsia="en-US" w:bidi="ar-SA"/>
      </w:rPr>
    </w:lvl>
    <w:lvl w:ilvl="7" w:tplc="97F65AD2">
      <w:numFmt w:val="bullet"/>
      <w:lvlText w:val="•"/>
      <w:lvlJc w:val="left"/>
      <w:pPr>
        <w:ind w:left="7037" w:hanging="360"/>
      </w:pPr>
      <w:rPr>
        <w:rFonts w:hint="default"/>
        <w:lang w:val="ru-RU" w:eastAsia="en-US" w:bidi="ar-SA"/>
      </w:rPr>
    </w:lvl>
    <w:lvl w:ilvl="8" w:tplc="8AB49150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4">
    <w:nsid w:val="35C3329F"/>
    <w:multiLevelType w:val="hybridMultilevel"/>
    <w:tmpl w:val="998E7A36"/>
    <w:lvl w:ilvl="0" w:tplc="F580F6E8">
      <w:start w:val="5"/>
      <w:numFmt w:val="decimal"/>
      <w:lvlText w:val="%1)"/>
      <w:lvlJc w:val="left"/>
      <w:pPr>
        <w:ind w:left="212" w:hanging="3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F807F2">
      <w:numFmt w:val="bullet"/>
      <w:lvlText w:val="•"/>
      <w:lvlJc w:val="left"/>
      <w:pPr>
        <w:ind w:left="1206" w:hanging="306"/>
      </w:pPr>
      <w:rPr>
        <w:rFonts w:hint="default"/>
        <w:lang w:val="ru-RU" w:eastAsia="en-US" w:bidi="ar-SA"/>
      </w:rPr>
    </w:lvl>
    <w:lvl w:ilvl="2" w:tplc="23BA1F2A">
      <w:numFmt w:val="bullet"/>
      <w:lvlText w:val="•"/>
      <w:lvlJc w:val="left"/>
      <w:pPr>
        <w:ind w:left="2193" w:hanging="306"/>
      </w:pPr>
      <w:rPr>
        <w:rFonts w:hint="default"/>
        <w:lang w:val="ru-RU" w:eastAsia="en-US" w:bidi="ar-SA"/>
      </w:rPr>
    </w:lvl>
    <w:lvl w:ilvl="3" w:tplc="10A84EE6">
      <w:numFmt w:val="bullet"/>
      <w:lvlText w:val="•"/>
      <w:lvlJc w:val="left"/>
      <w:pPr>
        <w:ind w:left="3179" w:hanging="306"/>
      </w:pPr>
      <w:rPr>
        <w:rFonts w:hint="default"/>
        <w:lang w:val="ru-RU" w:eastAsia="en-US" w:bidi="ar-SA"/>
      </w:rPr>
    </w:lvl>
    <w:lvl w:ilvl="4" w:tplc="407C5C3E">
      <w:numFmt w:val="bullet"/>
      <w:lvlText w:val="•"/>
      <w:lvlJc w:val="left"/>
      <w:pPr>
        <w:ind w:left="4166" w:hanging="306"/>
      </w:pPr>
      <w:rPr>
        <w:rFonts w:hint="default"/>
        <w:lang w:val="ru-RU" w:eastAsia="en-US" w:bidi="ar-SA"/>
      </w:rPr>
    </w:lvl>
    <w:lvl w:ilvl="5" w:tplc="2B12DE12">
      <w:numFmt w:val="bullet"/>
      <w:lvlText w:val="•"/>
      <w:lvlJc w:val="left"/>
      <w:pPr>
        <w:ind w:left="5153" w:hanging="306"/>
      </w:pPr>
      <w:rPr>
        <w:rFonts w:hint="default"/>
        <w:lang w:val="ru-RU" w:eastAsia="en-US" w:bidi="ar-SA"/>
      </w:rPr>
    </w:lvl>
    <w:lvl w:ilvl="6" w:tplc="E7DA3936">
      <w:numFmt w:val="bullet"/>
      <w:lvlText w:val="•"/>
      <w:lvlJc w:val="left"/>
      <w:pPr>
        <w:ind w:left="6139" w:hanging="306"/>
      </w:pPr>
      <w:rPr>
        <w:rFonts w:hint="default"/>
        <w:lang w:val="ru-RU" w:eastAsia="en-US" w:bidi="ar-SA"/>
      </w:rPr>
    </w:lvl>
    <w:lvl w:ilvl="7" w:tplc="5AC6BCCE">
      <w:numFmt w:val="bullet"/>
      <w:lvlText w:val="•"/>
      <w:lvlJc w:val="left"/>
      <w:pPr>
        <w:ind w:left="7126" w:hanging="306"/>
      </w:pPr>
      <w:rPr>
        <w:rFonts w:hint="default"/>
        <w:lang w:val="ru-RU" w:eastAsia="en-US" w:bidi="ar-SA"/>
      </w:rPr>
    </w:lvl>
    <w:lvl w:ilvl="8" w:tplc="D430C5BA">
      <w:numFmt w:val="bullet"/>
      <w:lvlText w:val="•"/>
      <w:lvlJc w:val="left"/>
      <w:pPr>
        <w:ind w:left="8113" w:hanging="306"/>
      </w:pPr>
      <w:rPr>
        <w:rFonts w:hint="default"/>
        <w:lang w:val="ru-RU" w:eastAsia="en-US" w:bidi="ar-SA"/>
      </w:rPr>
    </w:lvl>
  </w:abstractNum>
  <w:abstractNum w:abstractNumId="5">
    <w:nsid w:val="3E6B4927"/>
    <w:multiLevelType w:val="hybridMultilevel"/>
    <w:tmpl w:val="0FA2079E"/>
    <w:lvl w:ilvl="0" w:tplc="B3D8E948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9252BE">
      <w:numFmt w:val="bullet"/>
      <w:lvlText w:val="•"/>
      <w:lvlJc w:val="left"/>
      <w:pPr>
        <w:ind w:left="1476" w:hanging="306"/>
      </w:pPr>
      <w:rPr>
        <w:rFonts w:hint="default"/>
        <w:lang w:val="ru-RU" w:eastAsia="en-US" w:bidi="ar-SA"/>
      </w:rPr>
    </w:lvl>
    <w:lvl w:ilvl="2" w:tplc="D7F8D4B0">
      <w:numFmt w:val="bullet"/>
      <w:lvlText w:val="•"/>
      <w:lvlJc w:val="left"/>
      <w:pPr>
        <w:ind w:left="2433" w:hanging="306"/>
      </w:pPr>
      <w:rPr>
        <w:rFonts w:hint="default"/>
        <w:lang w:val="ru-RU" w:eastAsia="en-US" w:bidi="ar-SA"/>
      </w:rPr>
    </w:lvl>
    <w:lvl w:ilvl="3" w:tplc="F19A5318">
      <w:numFmt w:val="bullet"/>
      <w:lvlText w:val="•"/>
      <w:lvlJc w:val="left"/>
      <w:pPr>
        <w:ind w:left="3389" w:hanging="306"/>
      </w:pPr>
      <w:rPr>
        <w:rFonts w:hint="default"/>
        <w:lang w:val="ru-RU" w:eastAsia="en-US" w:bidi="ar-SA"/>
      </w:rPr>
    </w:lvl>
    <w:lvl w:ilvl="4" w:tplc="252437E2">
      <w:numFmt w:val="bullet"/>
      <w:lvlText w:val="•"/>
      <w:lvlJc w:val="left"/>
      <w:pPr>
        <w:ind w:left="4346" w:hanging="306"/>
      </w:pPr>
      <w:rPr>
        <w:rFonts w:hint="default"/>
        <w:lang w:val="ru-RU" w:eastAsia="en-US" w:bidi="ar-SA"/>
      </w:rPr>
    </w:lvl>
    <w:lvl w:ilvl="5" w:tplc="4ABC9EFC">
      <w:numFmt w:val="bullet"/>
      <w:lvlText w:val="•"/>
      <w:lvlJc w:val="left"/>
      <w:pPr>
        <w:ind w:left="5303" w:hanging="306"/>
      </w:pPr>
      <w:rPr>
        <w:rFonts w:hint="default"/>
        <w:lang w:val="ru-RU" w:eastAsia="en-US" w:bidi="ar-SA"/>
      </w:rPr>
    </w:lvl>
    <w:lvl w:ilvl="6" w:tplc="9878CCF4">
      <w:numFmt w:val="bullet"/>
      <w:lvlText w:val="•"/>
      <w:lvlJc w:val="left"/>
      <w:pPr>
        <w:ind w:left="6259" w:hanging="306"/>
      </w:pPr>
      <w:rPr>
        <w:rFonts w:hint="default"/>
        <w:lang w:val="ru-RU" w:eastAsia="en-US" w:bidi="ar-SA"/>
      </w:rPr>
    </w:lvl>
    <w:lvl w:ilvl="7" w:tplc="4008C54A">
      <w:numFmt w:val="bullet"/>
      <w:lvlText w:val="•"/>
      <w:lvlJc w:val="left"/>
      <w:pPr>
        <w:ind w:left="7216" w:hanging="306"/>
      </w:pPr>
      <w:rPr>
        <w:rFonts w:hint="default"/>
        <w:lang w:val="ru-RU" w:eastAsia="en-US" w:bidi="ar-SA"/>
      </w:rPr>
    </w:lvl>
    <w:lvl w:ilvl="8" w:tplc="59FEEF62">
      <w:numFmt w:val="bullet"/>
      <w:lvlText w:val="•"/>
      <w:lvlJc w:val="left"/>
      <w:pPr>
        <w:ind w:left="8173" w:hanging="306"/>
      </w:pPr>
      <w:rPr>
        <w:rFonts w:hint="default"/>
        <w:lang w:val="ru-RU" w:eastAsia="en-US" w:bidi="ar-SA"/>
      </w:rPr>
    </w:lvl>
  </w:abstractNum>
  <w:abstractNum w:abstractNumId="6">
    <w:nsid w:val="77D14CAB"/>
    <w:multiLevelType w:val="hybridMultilevel"/>
    <w:tmpl w:val="F2C05336"/>
    <w:lvl w:ilvl="0" w:tplc="B4FC9BCE">
      <w:start w:val="8"/>
      <w:numFmt w:val="decimal"/>
      <w:lvlText w:val="%1)"/>
      <w:lvlJc w:val="left"/>
      <w:pPr>
        <w:ind w:left="517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3C9504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5128CA64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F562366E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73EC9FCC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C434AF5A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B6E85DCA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71D8EC5E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58E83EA8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B68AA"/>
    <w:rsid w:val="00801165"/>
    <w:rsid w:val="00C22620"/>
    <w:rsid w:val="00FB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68A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6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B68AA"/>
    <w:pPr>
      <w:ind w:left="21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B68AA"/>
    <w:pPr>
      <w:spacing w:line="319" w:lineRule="exact"/>
      <w:ind w:left="212"/>
      <w:outlineLvl w:val="1"/>
    </w:pPr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FB68AA"/>
    <w:pPr>
      <w:ind w:left="212"/>
      <w:jc w:val="both"/>
    </w:pPr>
  </w:style>
  <w:style w:type="paragraph" w:customStyle="1" w:styleId="TableParagraph">
    <w:name w:val="Table Paragraph"/>
    <w:basedOn w:val="a"/>
    <w:uiPriority w:val="1"/>
    <w:qFormat/>
    <w:rsid w:val="00FB68AA"/>
  </w:style>
  <w:style w:type="paragraph" w:styleId="a5">
    <w:name w:val="header"/>
    <w:basedOn w:val="a"/>
    <w:link w:val="a6"/>
    <w:uiPriority w:val="99"/>
    <w:semiHidden/>
    <w:unhideWhenUsed/>
    <w:rsid w:val="008011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0116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8011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0116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1400</Words>
  <Characters>7982</Characters>
  <Application>Microsoft Office Word</Application>
  <DocSecurity>0</DocSecurity>
  <Lines>66</Lines>
  <Paragraphs>18</Paragraphs>
  <ScaleCrop>false</ScaleCrop>
  <Company/>
  <LinksUpToDate>false</LinksUpToDate>
  <CharactersWithSpaces>9364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</dc:creator>
  <cp:lastModifiedBy>Ира</cp:lastModifiedBy>
  <cp:revision>2</cp:revision>
  <dcterms:created xsi:type="dcterms:W3CDTF">2024-09-15T13:03:00Z</dcterms:created>
  <dcterms:modified xsi:type="dcterms:W3CDTF">2024-09-15T13:26:00Z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2024-09-15T00:00:00Z</vt:filetime>
  </property>
</Properties>
</file>